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08B5E9" w14:textId="77777777" w:rsidR="0051506B" w:rsidRPr="001D48D6" w:rsidRDefault="0051506B" w:rsidP="0051506B">
      <w:pPr>
        <w:spacing w:after="0" w:line="240" w:lineRule="auto"/>
        <w:rPr>
          <w:rFonts w:ascii="Times New Roman" w:hAnsi="Times New Roman" w:cs="Times New Roman"/>
          <w:bCs/>
          <w:iCs/>
          <w:lang w:val="uk-UA"/>
        </w:rPr>
      </w:pPr>
      <w:bookmarkStart w:id="0" w:name="_GoBack"/>
      <w:bookmarkEnd w:id="0"/>
      <w:r w:rsidRPr="001D48D6">
        <w:rPr>
          <w:rFonts w:ascii="Times New Roman" w:hAnsi="Times New Roman" w:cs="Times New Roman"/>
          <w:bCs/>
          <w:iCs/>
        </w:rPr>
        <w:t>УДК 621.9.0</w:t>
      </w:r>
      <w:r w:rsidRPr="001D48D6">
        <w:rPr>
          <w:rFonts w:ascii="Times New Roman" w:hAnsi="Times New Roman" w:cs="Times New Roman"/>
          <w:bCs/>
          <w:iCs/>
          <w:lang w:val="uk-UA"/>
        </w:rPr>
        <w:t>6</w:t>
      </w:r>
    </w:p>
    <w:p w14:paraId="226F58F8" w14:textId="0316CBE5" w:rsidR="0051506B" w:rsidRPr="001D48D6" w:rsidRDefault="0051506B" w:rsidP="0051506B">
      <w:pPr>
        <w:pStyle w:val="21"/>
        <w:shd w:val="clear" w:color="auto" w:fill="FFFFFF"/>
        <w:spacing w:before="0" w:line="240" w:lineRule="auto"/>
        <w:rPr>
          <w:rFonts w:ascii="Times New Roman" w:hAnsi="Times New Roman" w:cs="Times New Roman"/>
          <w:b w:val="0"/>
          <w:bCs w:val="0"/>
          <w:color w:val="auto"/>
          <w:sz w:val="22"/>
          <w:szCs w:val="22"/>
          <w:lang w:val="uk-UA"/>
        </w:rPr>
      </w:pPr>
      <w:r w:rsidRPr="001D48D6">
        <w:rPr>
          <w:rFonts w:ascii="Times New Roman" w:hAnsi="Times New Roman" w:cs="Times New Roman"/>
          <w:b w:val="0"/>
          <w:color w:val="auto"/>
          <w:sz w:val="22"/>
          <w:szCs w:val="22"/>
        </w:rPr>
        <w:t xml:space="preserve">UDC </w:t>
      </w:r>
      <w:r w:rsidRPr="001D48D6">
        <w:rPr>
          <w:rFonts w:ascii="Times New Roman" w:hAnsi="Times New Roman" w:cs="Times New Roman"/>
          <w:b w:val="0"/>
          <w:bCs w:val="0"/>
          <w:color w:val="auto"/>
          <w:sz w:val="22"/>
          <w:szCs w:val="22"/>
        </w:rPr>
        <w:t>621.9.0</w:t>
      </w:r>
      <w:r w:rsidRPr="001D48D6">
        <w:rPr>
          <w:rFonts w:ascii="Times New Roman" w:hAnsi="Times New Roman" w:cs="Times New Roman"/>
          <w:b w:val="0"/>
          <w:bCs w:val="0"/>
          <w:color w:val="auto"/>
          <w:sz w:val="22"/>
          <w:szCs w:val="22"/>
          <w:lang w:val="uk-UA"/>
        </w:rPr>
        <w:t>6</w:t>
      </w:r>
    </w:p>
    <w:p w14:paraId="24B4EEAC" w14:textId="77777777" w:rsidR="0051506B" w:rsidRPr="001D48D6" w:rsidRDefault="0051506B" w:rsidP="0051506B">
      <w:pPr>
        <w:pStyle w:val="21"/>
        <w:shd w:val="clear" w:color="auto" w:fill="FFFFFF"/>
        <w:spacing w:before="0" w:line="240" w:lineRule="auto"/>
        <w:rPr>
          <w:rFonts w:ascii="Times New Roman" w:hAnsi="Times New Roman" w:cs="Times New Roman"/>
          <w:b w:val="0"/>
          <w:bCs w:val="0"/>
          <w:color w:val="auto"/>
          <w:sz w:val="22"/>
          <w:szCs w:val="22"/>
        </w:rPr>
      </w:pPr>
    </w:p>
    <w:p w14:paraId="7A0872B5" w14:textId="093BB2D4" w:rsidR="00310311" w:rsidRPr="00634EB9" w:rsidRDefault="0051506B" w:rsidP="00310311">
      <w:pPr>
        <w:pStyle w:val="21"/>
        <w:shd w:val="clear" w:color="auto" w:fill="FFFFFF"/>
        <w:spacing w:before="0" w:line="240" w:lineRule="auto"/>
        <w:jc w:val="center"/>
        <w:rPr>
          <w:rFonts w:ascii="Times New Roman" w:hAnsi="Times New Roman" w:cs="Times New Roman"/>
          <w:b w:val="0"/>
          <w:bCs w:val="0"/>
          <w:color w:val="auto"/>
          <w:sz w:val="22"/>
          <w:szCs w:val="22"/>
          <w:lang w:val="uk-UA"/>
        </w:rPr>
      </w:pPr>
      <w:r w:rsidRPr="001D48D6">
        <w:rPr>
          <w:rFonts w:ascii="Times New Roman" w:hAnsi="Times New Roman" w:cs="Times New Roman"/>
          <w:b w:val="0"/>
          <w:bCs w:val="0"/>
          <w:color w:val="auto"/>
          <w:sz w:val="22"/>
          <w:szCs w:val="22"/>
        </w:rPr>
        <w:t>R.</w:t>
      </w:r>
      <w:r w:rsidRPr="001D48D6">
        <w:rPr>
          <w:rFonts w:ascii="Times New Roman" w:hAnsi="Times New Roman" w:cs="Times New Roman"/>
          <w:b w:val="0"/>
          <w:bCs w:val="0"/>
          <w:color w:val="auto"/>
          <w:sz w:val="22"/>
          <w:szCs w:val="22"/>
          <w:lang w:val="uk-UA"/>
        </w:rPr>
        <w:t xml:space="preserve"> </w:t>
      </w:r>
      <w:r w:rsidRPr="001D48D6">
        <w:rPr>
          <w:rFonts w:ascii="Times New Roman" w:hAnsi="Times New Roman" w:cs="Times New Roman"/>
          <w:b w:val="0"/>
          <w:bCs w:val="0"/>
          <w:color w:val="auto"/>
          <w:sz w:val="22"/>
          <w:szCs w:val="22"/>
        </w:rPr>
        <w:t xml:space="preserve">Polinkevich, </w:t>
      </w:r>
      <w:r w:rsidR="004B278A" w:rsidRPr="001D48D6">
        <w:rPr>
          <w:rFonts w:ascii="Times New Roman" w:hAnsi="Times New Roman" w:cs="Times New Roman"/>
          <w:b w:val="0"/>
          <w:bCs w:val="0"/>
          <w:color w:val="auto"/>
          <w:sz w:val="22"/>
          <w:szCs w:val="22"/>
        </w:rPr>
        <w:t>N</w:t>
      </w:r>
      <w:r w:rsidR="004B278A" w:rsidRPr="001D48D6">
        <w:rPr>
          <w:rFonts w:ascii="Times New Roman" w:hAnsi="Times New Roman" w:cs="Times New Roman"/>
          <w:b w:val="0"/>
          <w:bCs w:val="0"/>
          <w:color w:val="auto"/>
          <w:sz w:val="22"/>
          <w:szCs w:val="22"/>
          <w:lang w:val="uk-UA"/>
        </w:rPr>
        <w:t>.</w:t>
      </w:r>
      <w:r w:rsidR="004B278A" w:rsidRPr="001D48D6">
        <w:rPr>
          <w:rFonts w:ascii="Times New Roman" w:hAnsi="Times New Roman" w:cs="Times New Roman"/>
          <w:b w:val="0"/>
          <w:bCs w:val="0"/>
          <w:color w:val="auto"/>
          <w:sz w:val="22"/>
          <w:szCs w:val="22"/>
        </w:rPr>
        <w:t xml:space="preserve"> Zubovetska</w:t>
      </w:r>
      <w:r w:rsidR="004B278A" w:rsidRPr="001D48D6">
        <w:rPr>
          <w:rFonts w:ascii="Times New Roman" w:hAnsi="Times New Roman" w:cs="Times New Roman"/>
          <w:b w:val="0"/>
          <w:bCs w:val="0"/>
          <w:color w:val="auto"/>
          <w:sz w:val="22"/>
          <w:szCs w:val="22"/>
          <w:lang w:val="uk-UA"/>
        </w:rPr>
        <w:t>,</w:t>
      </w:r>
      <w:r w:rsidR="004B278A" w:rsidRPr="001D48D6">
        <w:rPr>
          <w:rFonts w:ascii="Times New Roman" w:hAnsi="Times New Roman" w:cs="Times New Roman"/>
          <w:b w:val="0"/>
          <w:bCs w:val="0"/>
          <w:color w:val="auto"/>
          <w:sz w:val="22"/>
          <w:szCs w:val="22"/>
        </w:rPr>
        <w:t xml:space="preserve"> R.</w:t>
      </w:r>
      <w:r w:rsidR="004B278A" w:rsidRPr="001D48D6">
        <w:rPr>
          <w:rFonts w:ascii="Times New Roman" w:hAnsi="Times New Roman" w:cs="Times New Roman"/>
          <w:b w:val="0"/>
          <w:bCs w:val="0"/>
          <w:color w:val="auto"/>
          <w:sz w:val="22"/>
          <w:szCs w:val="22"/>
          <w:lang w:val="uk-UA"/>
        </w:rPr>
        <w:t xml:space="preserve"> </w:t>
      </w:r>
      <w:r w:rsidR="004B278A" w:rsidRPr="001D48D6">
        <w:rPr>
          <w:rFonts w:ascii="Times New Roman" w:hAnsi="Times New Roman" w:cs="Times New Roman"/>
          <w:b w:val="0"/>
          <w:bCs w:val="0"/>
          <w:color w:val="auto"/>
          <w:sz w:val="22"/>
          <w:szCs w:val="22"/>
        </w:rPr>
        <w:t xml:space="preserve">Redko, </w:t>
      </w:r>
      <w:r w:rsidRPr="001D48D6">
        <w:rPr>
          <w:rFonts w:ascii="Times New Roman" w:hAnsi="Times New Roman" w:cs="Times New Roman"/>
          <w:b w:val="0"/>
          <w:bCs w:val="0"/>
          <w:color w:val="auto"/>
          <w:sz w:val="22"/>
          <w:szCs w:val="22"/>
        </w:rPr>
        <w:t>T.</w:t>
      </w:r>
      <w:r w:rsidRPr="001D48D6">
        <w:rPr>
          <w:rFonts w:ascii="Times New Roman" w:hAnsi="Times New Roman" w:cs="Times New Roman"/>
          <w:b w:val="0"/>
          <w:bCs w:val="0"/>
          <w:color w:val="auto"/>
          <w:sz w:val="22"/>
          <w:szCs w:val="22"/>
          <w:lang w:val="uk-UA"/>
        </w:rPr>
        <w:t xml:space="preserve"> </w:t>
      </w:r>
      <w:r w:rsidRPr="001D48D6">
        <w:rPr>
          <w:rFonts w:ascii="Times New Roman" w:hAnsi="Times New Roman" w:cs="Times New Roman"/>
          <w:b w:val="0"/>
          <w:bCs w:val="0"/>
          <w:color w:val="auto"/>
          <w:sz w:val="22"/>
          <w:szCs w:val="22"/>
        </w:rPr>
        <w:t>Chetverzhuk, O.</w:t>
      </w:r>
      <w:r w:rsidRPr="001D48D6">
        <w:rPr>
          <w:rFonts w:ascii="Times New Roman" w:hAnsi="Times New Roman" w:cs="Times New Roman"/>
          <w:b w:val="0"/>
          <w:bCs w:val="0"/>
          <w:color w:val="auto"/>
          <w:sz w:val="22"/>
          <w:szCs w:val="22"/>
          <w:lang w:val="uk-UA"/>
        </w:rPr>
        <w:t xml:space="preserve"> </w:t>
      </w:r>
      <w:r w:rsidRPr="001D48D6">
        <w:rPr>
          <w:rFonts w:ascii="Times New Roman" w:hAnsi="Times New Roman" w:cs="Times New Roman"/>
          <w:b w:val="0"/>
          <w:bCs w:val="0"/>
          <w:color w:val="auto"/>
          <w:sz w:val="22"/>
          <w:szCs w:val="22"/>
        </w:rPr>
        <w:t>Zaleta</w:t>
      </w:r>
      <w:r w:rsidR="00310311" w:rsidRPr="001D48D6">
        <w:rPr>
          <w:rFonts w:ascii="Times New Roman" w:hAnsi="Times New Roman" w:cs="Times New Roman"/>
          <w:b w:val="0"/>
          <w:bCs w:val="0"/>
          <w:color w:val="auto"/>
          <w:sz w:val="22"/>
          <w:szCs w:val="22"/>
          <w:lang w:val="uk-UA"/>
        </w:rPr>
        <w:t xml:space="preserve">, </w:t>
      </w:r>
      <w:r w:rsidR="00310311" w:rsidRPr="001D48D6">
        <w:rPr>
          <w:rFonts w:ascii="Times New Roman" w:hAnsi="Times New Roman" w:cs="Times New Roman"/>
          <w:b w:val="0"/>
          <w:bCs w:val="0"/>
          <w:color w:val="auto"/>
          <w:sz w:val="22"/>
          <w:szCs w:val="22"/>
        </w:rPr>
        <w:t>B</w:t>
      </w:r>
      <w:r w:rsidR="00310311" w:rsidRPr="001D48D6">
        <w:rPr>
          <w:rFonts w:ascii="Times New Roman" w:hAnsi="Times New Roman" w:cs="Times New Roman"/>
          <w:b w:val="0"/>
          <w:bCs w:val="0"/>
          <w:color w:val="auto"/>
          <w:sz w:val="22"/>
          <w:szCs w:val="22"/>
          <w:lang w:val="uk-UA"/>
        </w:rPr>
        <w:t>.</w:t>
      </w:r>
      <w:r w:rsidR="00310311" w:rsidRPr="001D48D6">
        <w:rPr>
          <w:rFonts w:ascii="Times New Roman" w:hAnsi="Times New Roman" w:cs="Times New Roman"/>
          <w:b w:val="0"/>
          <w:bCs w:val="0"/>
          <w:color w:val="auto"/>
          <w:sz w:val="22"/>
          <w:szCs w:val="22"/>
        </w:rPr>
        <w:t xml:space="preserve"> </w:t>
      </w:r>
      <w:proofErr w:type="spellStart"/>
      <w:r w:rsidR="00310311" w:rsidRPr="001D48D6">
        <w:rPr>
          <w:rFonts w:ascii="Times New Roman" w:hAnsi="Times New Roman" w:cs="Times New Roman"/>
          <w:b w:val="0"/>
          <w:bCs w:val="0"/>
          <w:color w:val="auto"/>
          <w:sz w:val="22"/>
          <w:szCs w:val="22"/>
        </w:rPr>
        <w:t>Valetskyi</w:t>
      </w:r>
      <w:proofErr w:type="spellEnd"/>
      <w:r w:rsidR="00634EB9">
        <w:rPr>
          <w:rFonts w:ascii="Times New Roman" w:hAnsi="Times New Roman" w:cs="Times New Roman"/>
          <w:b w:val="0"/>
          <w:bCs w:val="0"/>
          <w:color w:val="auto"/>
          <w:sz w:val="22"/>
          <w:szCs w:val="22"/>
          <w:lang w:val="uk-UA"/>
        </w:rPr>
        <w:t>, М.</w:t>
      </w:r>
      <w:r w:rsidR="00634EB9" w:rsidRPr="00634EB9">
        <w:t xml:space="preserve"> </w:t>
      </w:r>
      <w:proofErr w:type="spellStart"/>
      <w:r w:rsidR="00634EB9" w:rsidRPr="00634EB9">
        <w:rPr>
          <w:rFonts w:ascii="Times New Roman" w:hAnsi="Times New Roman" w:cs="Times New Roman"/>
          <w:b w:val="0"/>
          <w:bCs w:val="0"/>
          <w:color w:val="auto"/>
          <w:sz w:val="22"/>
          <w:szCs w:val="22"/>
        </w:rPr>
        <w:t>Pylypets</w:t>
      </w:r>
      <w:proofErr w:type="spellEnd"/>
      <w:r w:rsidR="00634EB9" w:rsidRPr="00634EB9">
        <w:rPr>
          <w:rFonts w:ascii="Times New Roman" w:hAnsi="Times New Roman" w:cs="Times New Roman"/>
          <w:b w:val="0"/>
          <w:bCs w:val="0"/>
          <w:color w:val="auto"/>
          <w:sz w:val="22"/>
          <w:szCs w:val="22"/>
        </w:rPr>
        <w:t xml:space="preserve"> </w:t>
      </w:r>
    </w:p>
    <w:p w14:paraId="298F97E1" w14:textId="77777777" w:rsidR="0051506B" w:rsidRPr="001D48D6" w:rsidRDefault="0051506B" w:rsidP="0051506B">
      <w:pPr>
        <w:pStyle w:val="21"/>
        <w:shd w:val="clear" w:color="auto" w:fill="FFFFFF"/>
        <w:spacing w:before="0" w:line="240" w:lineRule="auto"/>
        <w:jc w:val="center"/>
        <w:rPr>
          <w:rFonts w:ascii="Times New Roman" w:hAnsi="Times New Roman" w:cs="Times New Roman"/>
          <w:b w:val="0"/>
          <w:bCs w:val="0"/>
          <w:i/>
          <w:color w:val="auto"/>
          <w:sz w:val="22"/>
          <w:szCs w:val="22"/>
          <w:vertAlign w:val="superscript"/>
        </w:rPr>
      </w:pPr>
      <w:r w:rsidRPr="001D48D6">
        <w:rPr>
          <w:rFonts w:ascii="Times New Roman" w:hAnsi="Times New Roman" w:cs="Times New Roman"/>
          <w:b w:val="0"/>
          <w:bCs w:val="0"/>
          <w:i/>
          <w:color w:val="auto"/>
          <w:sz w:val="22"/>
          <w:szCs w:val="22"/>
        </w:rPr>
        <w:t>Lutsk National Technical University</w:t>
      </w:r>
    </w:p>
    <w:p w14:paraId="483C7A67" w14:textId="77777777" w:rsidR="0051506B" w:rsidRPr="001D48D6" w:rsidRDefault="0051506B" w:rsidP="0051506B">
      <w:pPr>
        <w:pStyle w:val="2f3"/>
        <w:tabs>
          <w:tab w:val="left" w:pos="708"/>
        </w:tabs>
        <w:spacing w:after="0" w:line="240" w:lineRule="auto"/>
        <w:jc w:val="center"/>
        <w:rPr>
          <w:rFonts w:ascii="Times New Roman" w:hAnsi="Times New Roman" w:cs="Times New Roman"/>
          <w:lang w:val="uk-UA"/>
        </w:rPr>
      </w:pPr>
    </w:p>
    <w:p w14:paraId="2DEFDEDE" w14:textId="7C08C03D" w:rsidR="0051506B" w:rsidRPr="001D48D6" w:rsidRDefault="004B278A" w:rsidP="0051506B">
      <w:pPr>
        <w:pStyle w:val="2f3"/>
        <w:tabs>
          <w:tab w:val="left" w:pos="708"/>
        </w:tabs>
        <w:spacing w:after="0" w:line="240" w:lineRule="auto"/>
        <w:jc w:val="center"/>
        <w:rPr>
          <w:rFonts w:ascii="Times New Roman" w:hAnsi="Times New Roman" w:cs="Times New Roman"/>
          <w:b/>
          <w:bCs/>
        </w:rPr>
      </w:pPr>
      <w:r w:rsidRPr="001D48D6">
        <w:rPr>
          <w:rFonts w:ascii="Times New Roman" w:hAnsi="Times New Roman" w:cs="Times New Roman"/>
          <w:b/>
          <w:bCs/>
        </w:rPr>
        <w:t>RESEARCH OF TEMPERATURE PROCESSES DURING DRILLING OF HOLES</w:t>
      </w:r>
    </w:p>
    <w:p w14:paraId="13F786F5" w14:textId="77777777" w:rsidR="00AE0CED" w:rsidRPr="001D48D6" w:rsidRDefault="00AE0CED" w:rsidP="0051506B">
      <w:pPr>
        <w:spacing w:after="0" w:line="240" w:lineRule="auto"/>
        <w:jc w:val="center"/>
        <w:rPr>
          <w:rFonts w:ascii="Times New Roman" w:hAnsi="Times New Roman" w:cs="Times New Roman"/>
          <w:lang w:val="uk-UA"/>
        </w:rPr>
      </w:pPr>
    </w:p>
    <w:p w14:paraId="0E53A5B4" w14:textId="77777777" w:rsidR="00C610BD" w:rsidRPr="001D48D6" w:rsidRDefault="00C610BD" w:rsidP="00C610BD">
      <w:pPr>
        <w:spacing w:after="0" w:line="240" w:lineRule="auto"/>
        <w:ind w:firstLine="567"/>
        <w:jc w:val="both"/>
        <w:rPr>
          <w:rFonts w:ascii="Times New Roman" w:hAnsi="Times New Roman" w:cs="Times New Roman"/>
          <w:iCs/>
        </w:rPr>
      </w:pPr>
      <w:r w:rsidRPr="001D48D6">
        <w:rPr>
          <w:rFonts w:ascii="Times New Roman" w:hAnsi="Times New Roman" w:cs="Times New Roman"/>
          <w:iCs/>
        </w:rPr>
        <w:t>The paper addresses an axisymmetric thermophysical problem occurring during deep-hole drilling, based on a proposed mathematical model for temperature calculation using the heat source method and the principles of spatial-temporal correspondence and local influence. The dependencies of the thermal process were determined, taking into account the mutual positioning of the cutting tool and the part, the material of the workpiece, the presence of cooling with cutting fluid, cutting conditions, chip removal, and the duration of the drilling operation itself. This is particularly important for deep drilling, where the heat source is continuously displaced.</w:t>
      </w:r>
    </w:p>
    <w:p w14:paraId="3A089F11" w14:textId="3295B66B" w:rsidR="00C610BD" w:rsidRPr="001D48D6" w:rsidRDefault="00C610BD" w:rsidP="00C610BD">
      <w:pPr>
        <w:spacing w:after="0" w:line="240" w:lineRule="auto"/>
        <w:ind w:firstLine="567"/>
        <w:jc w:val="both"/>
        <w:rPr>
          <w:rFonts w:ascii="Times New Roman" w:hAnsi="Times New Roman" w:cs="Times New Roman"/>
          <w:iCs/>
        </w:rPr>
      </w:pPr>
      <w:r w:rsidRPr="001D48D6">
        <w:rPr>
          <w:rFonts w:ascii="Times New Roman" w:hAnsi="Times New Roman" w:cs="Times New Roman"/>
          <w:iCs/>
        </w:rPr>
        <w:t xml:space="preserve">It was established that the calculation of the temperature field in the workpiece depends on the action of a ring-shaped heat source with a uniform heat release intensity distribution. Theoretical analysis showed that the maximum temperature should not exceed 300 °C (without </w:t>
      </w:r>
      <w:r w:rsidR="00EA3B16" w:rsidRPr="001D48D6">
        <w:rPr>
          <w:rFonts w:ascii="Times New Roman" w:hAnsi="Times New Roman" w:cs="Times New Roman"/>
        </w:rPr>
        <w:t>lubricating and cooling fluid</w:t>
      </w:r>
      <w:r w:rsidRPr="001D48D6">
        <w:rPr>
          <w:rFonts w:ascii="Times New Roman" w:hAnsi="Times New Roman" w:cs="Times New Roman"/>
          <w:iCs/>
        </w:rPr>
        <w:t xml:space="preserve">) and 180 °C (with </w:t>
      </w:r>
      <w:r w:rsidR="00EA3B16" w:rsidRPr="001D48D6">
        <w:rPr>
          <w:rFonts w:ascii="Times New Roman" w:hAnsi="Times New Roman" w:cs="Times New Roman"/>
        </w:rPr>
        <w:t>lubricating and cooling fluid</w:t>
      </w:r>
      <w:r w:rsidRPr="001D48D6">
        <w:rPr>
          <w:rFonts w:ascii="Times New Roman" w:hAnsi="Times New Roman" w:cs="Times New Roman"/>
          <w:iCs/>
        </w:rPr>
        <w:t>), respectively. Standard chromel-alumel thermocouples (temperature range −100 °C to +1000 °C) were used for temperature measurement.</w:t>
      </w:r>
    </w:p>
    <w:p w14:paraId="77CB1D3F" w14:textId="0801A23E" w:rsidR="00C610BD" w:rsidRPr="001D48D6" w:rsidRDefault="00C610BD" w:rsidP="00C610BD">
      <w:pPr>
        <w:spacing w:after="0" w:line="240" w:lineRule="auto"/>
        <w:ind w:firstLine="567"/>
        <w:jc w:val="both"/>
        <w:rPr>
          <w:rFonts w:ascii="Times New Roman" w:hAnsi="Times New Roman" w:cs="Times New Roman"/>
          <w:iCs/>
        </w:rPr>
      </w:pPr>
      <w:r w:rsidRPr="001D48D6">
        <w:rPr>
          <w:rFonts w:ascii="Times New Roman" w:hAnsi="Times New Roman" w:cs="Times New Roman"/>
          <w:iCs/>
        </w:rPr>
        <w:t>Deep-hole drilling experiments were performed on parts made of Steel 45 (analogous to C45E and Ck45 according to the EU standard EN 10083-2) with diameters of 10 mm and 20 mm, using special deep-drilling tools. The machining was carried out on a universal lathe model 16K20, modified for deep drilling. The temperature in the tool-workpiece contact zone and the temperature distribution within the workpiece (temperature gradient) were calculated. The adequacy of the proposed mathematical model was confirmed, as the calculated temperature values corresponded well with the experimental data.</w:t>
      </w:r>
    </w:p>
    <w:p w14:paraId="36CEBBD4" w14:textId="2F68E2D8" w:rsidR="00306944" w:rsidRPr="001D48D6" w:rsidRDefault="00F60BB6" w:rsidP="0051506B">
      <w:pPr>
        <w:spacing w:after="0" w:line="240" w:lineRule="auto"/>
        <w:ind w:firstLine="567"/>
        <w:jc w:val="both"/>
        <w:rPr>
          <w:rFonts w:ascii="Times New Roman" w:hAnsi="Times New Roman" w:cs="Times New Roman"/>
          <w:iCs/>
        </w:rPr>
      </w:pPr>
      <w:r w:rsidRPr="001D48D6">
        <w:rPr>
          <w:rFonts w:ascii="Times New Roman" w:hAnsi="Times New Roman" w:cs="Times New Roman"/>
          <w:b/>
          <w:bCs/>
          <w:iCs/>
        </w:rPr>
        <w:t>Keywords:</w:t>
      </w:r>
      <w:r w:rsidRPr="001D48D6">
        <w:rPr>
          <w:rFonts w:ascii="Times New Roman" w:hAnsi="Times New Roman" w:cs="Times New Roman"/>
          <w:iCs/>
        </w:rPr>
        <w:t xml:space="preserve"> heat source, deep drilling, thermal conductivity, heat source method, principle of spatial-temporal correspondence.</w:t>
      </w:r>
    </w:p>
    <w:p w14:paraId="65D332C3" w14:textId="77777777" w:rsidR="004B278A" w:rsidRPr="001D48D6" w:rsidRDefault="004B278A" w:rsidP="0051506B">
      <w:pPr>
        <w:spacing w:after="0" w:line="240" w:lineRule="auto"/>
        <w:ind w:firstLine="567"/>
        <w:jc w:val="both"/>
        <w:rPr>
          <w:rFonts w:ascii="Times New Roman" w:hAnsi="Times New Roman" w:cs="Times New Roman"/>
          <w:iCs/>
        </w:rPr>
      </w:pPr>
    </w:p>
    <w:p w14:paraId="0745C344" w14:textId="519DD7B4" w:rsidR="00AE0CED" w:rsidRPr="001D48D6" w:rsidRDefault="004B278A" w:rsidP="0051506B">
      <w:pPr>
        <w:spacing w:after="0" w:line="240" w:lineRule="auto"/>
        <w:ind w:firstLine="567"/>
        <w:jc w:val="both"/>
        <w:rPr>
          <w:rFonts w:ascii="Times New Roman" w:hAnsi="Times New Roman" w:cs="Times New Roman"/>
          <w:lang w:val="uk-UA"/>
        </w:rPr>
      </w:pPr>
      <w:r w:rsidRPr="001D48D6">
        <w:rPr>
          <w:rFonts w:ascii="Times New Roman" w:hAnsi="Times New Roman" w:cs="Times New Roman"/>
          <w:b/>
          <w:spacing w:val="4"/>
        </w:rPr>
        <w:t>INTRODUCTION</w:t>
      </w:r>
    </w:p>
    <w:p w14:paraId="736B3A65" w14:textId="3C5276F5" w:rsidR="00306944" w:rsidRPr="00EA3B16" w:rsidRDefault="00F60BB6" w:rsidP="0051506B">
      <w:pPr>
        <w:spacing w:after="0" w:line="240" w:lineRule="auto"/>
        <w:ind w:firstLine="567"/>
        <w:jc w:val="both"/>
        <w:rPr>
          <w:rFonts w:ascii="Times New Roman" w:hAnsi="Times New Roman" w:cs="Times New Roman"/>
        </w:rPr>
      </w:pPr>
      <w:r w:rsidRPr="00EA3B16">
        <w:rPr>
          <w:rFonts w:ascii="Times New Roman" w:hAnsi="Times New Roman" w:cs="Times New Roman"/>
        </w:rPr>
        <w:t>Parts wit</w:t>
      </w:r>
      <w:r w:rsidR="008F4ECF" w:rsidRPr="00EA3B16">
        <w:rPr>
          <w:rFonts w:ascii="Times New Roman" w:hAnsi="Times New Roman" w:cs="Times New Roman"/>
        </w:rPr>
        <w:t>h deep holes are manufactured across</w:t>
      </w:r>
      <w:r w:rsidRPr="00EA3B16">
        <w:rPr>
          <w:rFonts w:ascii="Times New Roman" w:hAnsi="Times New Roman" w:cs="Times New Roman"/>
        </w:rPr>
        <w:t xml:space="preserve"> all areas of mechanical engineering and instrument making. Deep holes are </w:t>
      </w:r>
      <w:r w:rsidR="008F4ECF" w:rsidRPr="00EA3B16">
        <w:rPr>
          <w:rFonts w:ascii="Times New Roman" w:hAnsi="Times New Roman" w:cs="Times New Roman"/>
        </w:rPr>
        <w:t>primarily</w:t>
      </w:r>
      <w:r w:rsidRPr="00EA3B16">
        <w:rPr>
          <w:rFonts w:ascii="Times New Roman" w:hAnsi="Times New Roman" w:cs="Times New Roman"/>
        </w:rPr>
        <w:t xml:space="preserve"> associated with moving parts of machines and mechanisms, determining their performance characteristics, reliability</w:t>
      </w:r>
      <w:r w:rsidR="008F4ECF" w:rsidRPr="00EA3B16">
        <w:rPr>
          <w:rFonts w:ascii="Times New Roman" w:hAnsi="Times New Roman" w:cs="Times New Roman"/>
        </w:rPr>
        <w:t>,</w:t>
      </w:r>
      <w:r w:rsidRPr="00EA3B16">
        <w:rPr>
          <w:rFonts w:ascii="Times New Roman" w:hAnsi="Times New Roman" w:cs="Times New Roman"/>
        </w:rPr>
        <w:t xml:space="preserve"> and </w:t>
      </w:r>
      <w:r w:rsidR="008F4ECF" w:rsidRPr="00EA3B16">
        <w:rPr>
          <w:rFonts w:ascii="Times New Roman" w:hAnsi="Times New Roman" w:cs="Times New Roman"/>
        </w:rPr>
        <w:t>operational durability</w:t>
      </w:r>
      <w:r w:rsidRPr="00EA3B16">
        <w:rPr>
          <w:rFonts w:ascii="Times New Roman" w:hAnsi="Times New Roman" w:cs="Times New Roman"/>
        </w:rPr>
        <w:t>.</w:t>
      </w:r>
    </w:p>
    <w:p w14:paraId="3FAD6378" w14:textId="19DD307A" w:rsidR="008F4ECF" w:rsidRPr="00EA3B16" w:rsidRDefault="00F60BB6" w:rsidP="0051506B">
      <w:pPr>
        <w:spacing w:after="0" w:line="240" w:lineRule="auto"/>
        <w:ind w:firstLine="567"/>
        <w:jc w:val="both"/>
        <w:rPr>
          <w:rFonts w:ascii="Times New Roman" w:hAnsi="Times New Roman" w:cs="Times New Roman"/>
        </w:rPr>
      </w:pPr>
      <w:r w:rsidRPr="00EA3B16">
        <w:rPr>
          <w:rFonts w:ascii="Times New Roman" w:hAnsi="Times New Roman" w:cs="Times New Roman"/>
        </w:rPr>
        <w:t xml:space="preserve">A hole is considered deep if the ratio of its length to diameter </w:t>
      </w:r>
      <w:r w:rsidR="008F4ECF" w:rsidRPr="00EA3B16">
        <w:rPr>
          <w:rFonts w:ascii="Times New Roman" w:hAnsi="Times New Roman" w:cs="Times New Roman"/>
        </w:rPr>
        <w:t>exceeds 10</w:t>
      </w:r>
      <w:r w:rsidRPr="00EA3B16">
        <w:rPr>
          <w:rFonts w:ascii="Times New Roman" w:hAnsi="Times New Roman" w:cs="Times New Roman"/>
        </w:rPr>
        <w:t xml:space="preserve">. However, in practice, when machining a hole to </w:t>
      </w:r>
      <w:r w:rsidR="008F4ECF" w:rsidRPr="00EA3B16">
        <w:t xml:space="preserve">a depth </w:t>
      </w:r>
      <w:r w:rsidR="008F4ECF" w:rsidRPr="00EA3B16">
        <w:rPr>
          <w:rFonts w:ascii="Times New Roman" w:hAnsi="Times New Roman" w:cs="Times New Roman"/>
        </w:rPr>
        <w:t>greater than three diameters</w:t>
      </w:r>
      <w:r w:rsidRPr="00EA3B16">
        <w:rPr>
          <w:rFonts w:ascii="Times New Roman" w:hAnsi="Times New Roman" w:cs="Times New Roman"/>
        </w:rPr>
        <w:t>, difficulties arise with chip remo</w:t>
      </w:r>
      <w:r w:rsidR="00CC6852" w:rsidRPr="00EA3B16">
        <w:rPr>
          <w:rFonts w:ascii="Times New Roman" w:hAnsi="Times New Roman" w:cs="Times New Roman"/>
        </w:rPr>
        <w:t>val, reduced drill stability,</w:t>
      </w:r>
      <w:r w:rsidR="008F4ECF" w:rsidRPr="00EA3B16">
        <w:rPr>
          <w:rFonts w:ascii="Times New Roman" w:hAnsi="Times New Roman" w:cs="Times New Roman"/>
        </w:rPr>
        <w:t xml:space="preserve"> and decreased</w:t>
      </w:r>
      <w:r w:rsidRPr="00EA3B16">
        <w:rPr>
          <w:rFonts w:ascii="Times New Roman" w:hAnsi="Times New Roman" w:cs="Times New Roman"/>
        </w:rPr>
        <w:t xml:space="preserve"> machining productivity. </w:t>
      </w:r>
    </w:p>
    <w:p w14:paraId="73AC3232" w14:textId="1B1AB392" w:rsidR="00306944" w:rsidRPr="00EA3B16" w:rsidRDefault="00CC6852" w:rsidP="0051506B">
      <w:pPr>
        <w:spacing w:after="0" w:line="240" w:lineRule="auto"/>
        <w:ind w:firstLine="567"/>
        <w:jc w:val="both"/>
        <w:rPr>
          <w:rFonts w:ascii="Times New Roman" w:hAnsi="Times New Roman" w:cs="Times New Roman"/>
        </w:rPr>
      </w:pPr>
      <w:r w:rsidRPr="00EA3B16">
        <w:rPr>
          <w:rFonts w:ascii="Times New Roman" w:hAnsi="Times New Roman" w:cs="Times New Roman"/>
        </w:rPr>
        <w:t>Deep-</w:t>
      </w:r>
      <w:r w:rsidR="00F60BB6" w:rsidRPr="00EA3B16">
        <w:rPr>
          <w:rFonts w:ascii="Times New Roman" w:hAnsi="Times New Roman" w:cs="Times New Roman"/>
        </w:rPr>
        <w:t xml:space="preserve">hole drilling technologies differ from conventional hole machining and require the use of </w:t>
      </w:r>
      <w:r w:rsidR="008F4ECF" w:rsidRPr="00EA3B16">
        <w:rPr>
          <w:rFonts w:ascii="Times New Roman" w:hAnsi="Times New Roman" w:cs="Times New Roman"/>
        </w:rPr>
        <w:t>specialized</w:t>
      </w:r>
      <w:r w:rsidR="00F60BB6" w:rsidRPr="00EA3B16">
        <w:rPr>
          <w:rFonts w:ascii="Times New Roman" w:hAnsi="Times New Roman" w:cs="Times New Roman"/>
        </w:rPr>
        <w:t xml:space="preserve"> eq</w:t>
      </w:r>
      <w:r w:rsidRPr="00EA3B16">
        <w:rPr>
          <w:rFonts w:ascii="Times New Roman" w:hAnsi="Times New Roman" w:cs="Times New Roman"/>
        </w:rPr>
        <w:t>uipment and technological tools ‒</w:t>
      </w:r>
      <w:r w:rsidR="00F60BB6" w:rsidRPr="00EA3B16">
        <w:rPr>
          <w:rFonts w:ascii="Times New Roman" w:hAnsi="Times New Roman" w:cs="Times New Roman"/>
        </w:rPr>
        <w:t xml:space="preserve"> namely special cutting, auxiliary, measuring tools and devices. During deep drilling, a lubricating and cooling fluid (LCF) is supplied to the tool, </w:t>
      </w:r>
      <w:r w:rsidRPr="00EA3B16">
        <w:rPr>
          <w:rFonts w:ascii="Times New Roman" w:hAnsi="Times New Roman" w:cs="Times New Roman"/>
        </w:rPr>
        <w:t xml:space="preserve">which defines not only the specific features of the process but also those of the equipment and tools used </w:t>
      </w:r>
      <w:r w:rsidR="00F60BB6" w:rsidRPr="00EA3B16">
        <w:rPr>
          <w:rFonts w:ascii="Times New Roman" w:hAnsi="Times New Roman" w:cs="Times New Roman"/>
        </w:rPr>
        <w:t>[1].</w:t>
      </w:r>
    </w:p>
    <w:p w14:paraId="300E8B98" w14:textId="335D018A" w:rsidR="00306944" w:rsidRPr="00EA3B16" w:rsidRDefault="00F60BB6" w:rsidP="0051506B">
      <w:pPr>
        <w:spacing w:after="0" w:line="240" w:lineRule="auto"/>
        <w:ind w:firstLine="567"/>
        <w:jc w:val="both"/>
        <w:rPr>
          <w:rFonts w:ascii="Times New Roman" w:hAnsi="Times New Roman" w:cs="Times New Roman"/>
        </w:rPr>
      </w:pPr>
      <w:r w:rsidRPr="00EA3B16">
        <w:rPr>
          <w:rFonts w:ascii="Times New Roman" w:hAnsi="Times New Roman" w:cs="Times New Roman"/>
        </w:rPr>
        <w:t>When drilling holes, an axisymmetric thermophysical problem arises, associated with calculating the temperature field of the workpiece from the action of a heat source in the form of a ring with a uniform distribution of heat release intensity.</w:t>
      </w:r>
    </w:p>
    <w:p w14:paraId="34671FB5" w14:textId="4B82B28B" w:rsidR="00800C6C" w:rsidRPr="00EA3B16" w:rsidRDefault="00800C6C" w:rsidP="0051506B">
      <w:pPr>
        <w:spacing w:after="0" w:line="240" w:lineRule="auto"/>
        <w:ind w:firstLine="567"/>
        <w:jc w:val="both"/>
        <w:rPr>
          <w:rFonts w:ascii="Times New Roman" w:hAnsi="Times New Roman" w:cs="Times New Roman"/>
          <w:b/>
          <w:spacing w:val="4"/>
        </w:rPr>
      </w:pPr>
      <w:r w:rsidRPr="00EA3B16">
        <w:rPr>
          <w:rFonts w:ascii="Times New Roman" w:hAnsi="Times New Roman" w:cs="Times New Roman"/>
          <w:b/>
          <w:bCs/>
          <w:spacing w:val="4"/>
        </w:rPr>
        <w:t>ANALYSIS OF LITERATURE DATA AND STATEMENT OF THE PROBLEM</w:t>
      </w:r>
    </w:p>
    <w:p w14:paraId="390E218F" w14:textId="746BB1D3" w:rsidR="00306944" w:rsidRPr="00EA3B16" w:rsidRDefault="00CC6852" w:rsidP="00CC6852">
      <w:pPr>
        <w:spacing w:after="0" w:line="240" w:lineRule="auto"/>
        <w:ind w:firstLine="567"/>
        <w:jc w:val="both"/>
        <w:rPr>
          <w:rFonts w:ascii="Times New Roman" w:hAnsi="Times New Roman" w:cs="Times New Roman"/>
        </w:rPr>
      </w:pPr>
      <w:r w:rsidRPr="00EA3B16">
        <w:rPr>
          <w:rFonts w:ascii="Times New Roman" w:hAnsi="Times New Roman" w:cs="Times New Roman"/>
        </w:rPr>
        <w:t xml:space="preserve">Representation </w:t>
      </w:r>
      <w:r w:rsidR="00F60BB6" w:rsidRPr="00EA3B16">
        <w:rPr>
          <w:rFonts w:ascii="Times New Roman" w:hAnsi="Times New Roman" w:cs="Times New Roman"/>
        </w:rPr>
        <w:t xml:space="preserve">of the thermal process </w:t>
      </w:r>
      <w:r w:rsidRPr="00EA3B16">
        <w:rPr>
          <w:rFonts w:ascii="Times New Roman" w:hAnsi="Times New Roman" w:cs="Times New Roman"/>
        </w:rPr>
        <w:t xml:space="preserve">makes it possible to use </w:t>
      </w:r>
      <w:r w:rsidR="00F60BB6" w:rsidRPr="00EA3B16">
        <w:rPr>
          <w:rFonts w:ascii="Times New Roman" w:hAnsi="Times New Roman" w:cs="Times New Roman"/>
        </w:rPr>
        <w:t xml:space="preserve">the fundamental solution of the heat conduction equation for axisymmetric thermophysical problems, for example, the </w:t>
      </w:r>
      <w:r w:rsidRPr="00EA3B16">
        <w:rPr>
          <w:rFonts w:ascii="Times New Roman" w:hAnsi="Times New Roman" w:cs="Times New Roman"/>
        </w:rPr>
        <w:t>expression for calculating the temperature field in an</w:t>
      </w:r>
      <w:r w:rsidR="00F60BB6" w:rsidRPr="00EA3B16">
        <w:rPr>
          <w:rFonts w:ascii="Times New Roman" w:hAnsi="Times New Roman" w:cs="Times New Roman"/>
        </w:rPr>
        <w:t xml:space="preserve"> </w:t>
      </w:r>
      <w:r w:rsidRPr="00EA3B16">
        <w:rPr>
          <w:rFonts w:ascii="Times New Roman" w:hAnsi="Times New Roman" w:cs="Times New Roman"/>
        </w:rPr>
        <w:t>infinite</w:t>
      </w:r>
      <w:r w:rsidR="00F60BB6" w:rsidRPr="00EA3B16">
        <w:rPr>
          <w:rFonts w:ascii="Times New Roman" w:hAnsi="Times New Roman" w:cs="Times New Roman"/>
        </w:rPr>
        <w:t xml:space="preserve"> body with an instantaneous source of power </w:t>
      </w:r>
      <w:r w:rsidR="00F60BB6" w:rsidRPr="00EA3B16">
        <w:rPr>
          <w:rFonts w:ascii="Times New Roman" w:hAnsi="Times New Roman" w:cs="Times New Roman"/>
          <w:i/>
        </w:rPr>
        <w:t>q</w:t>
      </w:r>
      <w:r w:rsidRPr="00EA3B16">
        <w:rPr>
          <w:rFonts w:ascii="Times New Roman" w:hAnsi="Times New Roman" w:cs="Times New Roman"/>
        </w:rPr>
        <w:t>,</w:t>
      </w:r>
      <w:r w:rsidR="00F60BB6" w:rsidRPr="00EA3B16">
        <w:rPr>
          <w:rFonts w:ascii="Times New Roman" w:hAnsi="Times New Roman" w:cs="Times New Roman"/>
          <w:i/>
        </w:rPr>
        <w:t xml:space="preserve"> </w:t>
      </w:r>
      <w:r w:rsidR="00F60BB6" w:rsidRPr="00EA3B16">
        <w:rPr>
          <w:rFonts w:ascii="Times New Roman" w:hAnsi="Times New Roman" w:cs="Times New Roman"/>
        </w:rPr>
        <w:t xml:space="preserve">J/m in the form of a circle with radius </w:t>
      </w:r>
      <w:r w:rsidR="00F60BB6" w:rsidRPr="00EA3B16">
        <w:rPr>
          <w:rFonts w:ascii="Times New Roman" w:hAnsi="Times New Roman" w:cs="Times New Roman"/>
          <w:i/>
        </w:rPr>
        <w:t>r'</w:t>
      </w:r>
      <w:r w:rsidR="00F60BB6" w:rsidRPr="00EA3B16">
        <w:rPr>
          <w:rFonts w:ascii="Times New Roman" w:hAnsi="Times New Roman" w:cs="Times New Roman"/>
        </w:rPr>
        <w:t xml:space="preserve">, acting in the plane </w:t>
      </w:r>
      <w:r w:rsidR="00F60BB6" w:rsidRPr="00EA3B16">
        <w:rPr>
          <w:rFonts w:ascii="Times New Roman" w:hAnsi="Times New Roman" w:cs="Times New Roman"/>
          <w:i/>
        </w:rPr>
        <w:t xml:space="preserve">z'=0 </w:t>
      </w:r>
      <w:r w:rsidR="00F60BB6" w:rsidRPr="00EA3B16">
        <w:rPr>
          <w:rFonts w:ascii="Times New Roman" w:hAnsi="Times New Roman" w:cs="Times New Roman"/>
        </w:rPr>
        <w:t xml:space="preserve">at time </w:t>
      </w:r>
      <w:r w:rsidR="00F60BB6" w:rsidRPr="00EA3B16">
        <w:rPr>
          <w:rFonts w:ascii="Times New Roman" w:hAnsi="Times New Roman" w:cs="Times New Roman"/>
          <w:i/>
        </w:rPr>
        <w:t xml:space="preserve">t=0 </w:t>
      </w:r>
      <w:r w:rsidR="00F60BB6" w:rsidRPr="00EA3B16">
        <w:rPr>
          <w:rFonts w:ascii="Times New Roman" w:hAnsi="Times New Roman" w:cs="Times New Roman"/>
        </w:rPr>
        <w:t>[2]:</w:t>
      </w:r>
    </w:p>
    <w:p w14:paraId="0F08FBF1" w14:textId="77777777" w:rsidR="0051506B" w:rsidRPr="001D48D6" w:rsidRDefault="0051506B" w:rsidP="0051506B">
      <w:pPr>
        <w:spacing w:after="0" w:line="240" w:lineRule="auto"/>
        <w:ind w:firstLine="720"/>
        <w:jc w:val="both"/>
        <w:rPr>
          <w:rFonts w:ascii="Times New Roman" w:hAnsi="Times New Roman" w:cs="Times New Roman"/>
          <w:lang w:val="uk-UA"/>
        </w:rPr>
      </w:pPr>
    </w:p>
    <w:p w14:paraId="6E2A2E88" w14:textId="71DFCEBB" w:rsidR="00306944" w:rsidRPr="001D48D6" w:rsidRDefault="008C4BEC" w:rsidP="0051506B">
      <w:pPr>
        <w:spacing w:after="0" w:line="240" w:lineRule="auto"/>
        <w:jc w:val="right"/>
        <w:rPr>
          <w:rFonts w:ascii="Times New Roman" w:hAnsi="Times New Roman" w:cs="Times New Roman"/>
          <w:lang w:val="uk-UA"/>
        </w:rPr>
      </w:pPr>
      <m:oMath>
        <m:r>
          <w:rPr>
            <w:rStyle w:val="affa"/>
            <w:rFonts w:ascii="Cambria Math" w:eastAsiaTheme="majorEastAsia" w:hAnsi="Cambria Math"/>
          </w:rPr>
          <m:t>θ</m:t>
        </m:r>
        <m:d>
          <m:dPr>
            <m:ctrlPr>
              <w:rPr>
                <w:rStyle w:val="affa"/>
                <w:rFonts w:ascii="Cambria Math" w:eastAsiaTheme="majorEastAsia" w:hAnsi="Cambria Math"/>
                <w:i/>
              </w:rPr>
            </m:ctrlPr>
          </m:dPr>
          <m:e>
            <m:r>
              <w:rPr>
                <w:rStyle w:val="affa"/>
                <w:rFonts w:ascii="Cambria Math" w:eastAsiaTheme="majorEastAsia" w:hAnsi="Cambria Math"/>
              </w:rPr>
              <m:t>r</m:t>
            </m:r>
            <m:r>
              <w:rPr>
                <w:rStyle w:val="affa"/>
                <w:rFonts w:ascii="Cambria Math" w:eastAsiaTheme="majorEastAsia" w:hAnsi="Cambria Math"/>
                <w:lang w:val="uk-UA"/>
              </w:rPr>
              <m:t>,</m:t>
            </m:r>
            <m:r>
              <w:rPr>
                <w:rStyle w:val="affa"/>
                <w:rFonts w:ascii="Cambria Math" w:eastAsiaTheme="majorEastAsia" w:hAnsi="Cambria Math"/>
              </w:rPr>
              <m:t>z</m:t>
            </m:r>
            <m:r>
              <w:rPr>
                <w:rStyle w:val="affa"/>
                <w:rFonts w:ascii="Cambria Math" w:eastAsiaTheme="majorEastAsia" w:hAnsi="Cambria Math"/>
                <w:lang w:val="uk-UA"/>
              </w:rPr>
              <m:t>,</m:t>
            </m:r>
            <m:r>
              <w:rPr>
                <w:rStyle w:val="affa"/>
                <w:rFonts w:ascii="Cambria Math" w:eastAsiaTheme="majorEastAsia" w:hAnsi="Cambria Math"/>
              </w:rPr>
              <m:t>t</m:t>
            </m:r>
          </m:e>
        </m:d>
        <m:r>
          <w:rPr>
            <w:rStyle w:val="affa"/>
            <w:rFonts w:ascii="Cambria Math" w:eastAsiaTheme="majorEastAsia" w:hAnsi="Cambria Math"/>
            <w:lang w:val="uk-UA"/>
          </w:rPr>
          <m:t>=</m:t>
        </m:r>
        <m:f>
          <m:fPr>
            <m:ctrlPr>
              <w:rPr>
                <w:rStyle w:val="affa"/>
                <w:rFonts w:ascii="Cambria Math" w:eastAsiaTheme="majorEastAsia" w:hAnsi="Cambria Math"/>
                <w:i/>
              </w:rPr>
            </m:ctrlPr>
          </m:fPr>
          <m:num>
            <m:r>
              <w:rPr>
                <w:rStyle w:val="affa"/>
                <w:rFonts w:ascii="Cambria Math" w:eastAsiaTheme="majorEastAsia" w:hAnsi="Cambria Math"/>
              </w:rPr>
              <m:t>Q</m:t>
            </m:r>
          </m:num>
          <m:den>
            <m:r>
              <w:rPr>
                <w:rStyle w:val="affa"/>
                <w:rFonts w:ascii="Cambria Math" w:eastAsiaTheme="majorEastAsia" w:hAnsi="Cambria Math"/>
                <w:lang w:val="uk-UA"/>
              </w:rPr>
              <m:t>8</m:t>
            </m:r>
            <m:r>
              <w:rPr>
                <w:rStyle w:val="affa"/>
                <w:rFonts w:ascii="Cambria Math" w:eastAsiaTheme="majorEastAsia" w:hAnsi="Cambria Math"/>
              </w:rPr>
              <m:t>cρ</m:t>
            </m:r>
            <m:sSup>
              <m:sSupPr>
                <m:ctrlPr>
                  <w:rPr>
                    <w:rStyle w:val="affa"/>
                    <w:rFonts w:ascii="Cambria Math" w:eastAsiaTheme="majorEastAsia" w:hAnsi="Cambria Math"/>
                    <w:i/>
                  </w:rPr>
                </m:ctrlPr>
              </m:sSupPr>
              <m:e>
                <m:d>
                  <m:dPr>
                    <m:ctrlPr>
                      <w:rPr>
                        <w:rStyle w:val="affa"/>
                        <w:rFonts w:ascii="Cambria Math" w:eastAsiaTheme="majorEastAsia" w:hAnsi="Cambria Math"/>
                        <w:i/>
                      </w:rPr>
                    </m:ctrlPr>
                  </m:dPr>
                  <m:e>
                    <m:r>
                      <w:rPr>
                        <w:rStyle w:val="affa"/>
                        <w:rFonts w:ascii="Cambria Math" w:eastAsiaTheme="majorEastAsia" w:hAnsi="Cambria Math"/>
                      </w:rPr>
                      <m:t>πat</m:t>
                    </m:r>
                  </m:e>
                </m:d>
              </m:e>
              <m:sup>
                <m:f>
                  <m:fPr>
                    <m:ctrlPr>
                      <w:rPr>
                        <w:rStyle w:val="affa"/>
                        <w:rFonts w:ascii="Cambria Math" w:eastAsiaTheme="majorEastAsia" w:hAnsi="Cambria Math"/>
                        <w:i/>
                      </w:rPr>
                    </m:ctrlPr>
                  </m:fPr>
                  <m:num>
                    <m:r>
                      <w:rPr>
                        <w:rStyle w:val="affa"/>
                        <w:rFonts w:ascii="Cambria Math" w:eastAsiaTheme="majorEastAsia" w:hAnsi="Cambria Math"/>
                        <w:lang w:val="uk-UA"/>
                      </w:rPr>
                      <m:t>3</m:t>
                    </m:r>
                  </m:num>
                  <m:den>
                    <m:r>
                      <w:rPr>
                        <w:rStyle w:val="affa"/>
                        <w:rFonts w:ascii="Cambria Math" w:eastAsiaTheme="majorEastAsia" w:hAnsi="Cambria Math"/>
                        <w:lang w:val="uk-UA"/>
                      </w:rPr>
                      <m:t>2</m:t>
                    </m:r>
                  </m:den>
                </m:f>
              </m:sup>
            </m:sSup>
          </m:den>
        </m:f>
        <m:r>
          <w:rPr>
            <w:rStyle w:val="affa"/>
            <w:rFonts w:ascii="Cambria Math" w:eastAsiaTheme="majorEastAsia" w:hAnsi="Cambria Math"/>
          </w:rPr>
          <m:t>exp</m:t>
        </m:r>
        <m:d>
          <m:dPr>
            <m:begChr m:val="["/>
            <m:endChr m:val="]"/>
            <m:ctrlPr>
              <w:rPr>
                <w:rStyle w:val="affa"/>
                <w:rFonts w:ascii="Cambria Math" w:eastAsiaTheme="majorEastAsia" w:hAnsi="Cambria Math"/>
                <w:i/>
              </w:rPr>
            </m:ctrlPr>
          </m:dPr>
          <m:e>
            <m:r>
              <w:rPr>
                <w:rStyle w:val="affa"/>
                <w:rFonts w:ascii="Cambria Math" w:eastAsiaTheme="majorEastAsia" w:hAnsi="Cambria Math"/>
                <w:lang w:val="uk-UA"/>
              </w:rPr>
              <m:t>-</m:t>
            </m:r>
            <m:f>
              <m:fPr>
                <m:ctrlPr>
                  <w:rPr>
                    <w:rStyle w:val="affa"/>
                    <w:rFonts w:ascii="Cambria Math" w:eastAsiaTheme="majorEastAsia" w:hAnsi="Cambria Math"/>
                    <w:i/>
                  </w:rPr>
                </m:ctrlPr>
              </m:fPr>
              <m:num>
                <m:sSup>
                  <m:sSupPr>
                    <m:ctrlPr>
                      <w:rPr>
                        <w:rStyle w:val="affa"/>
                        <w:rFonts w:ascii="Cambria Math" w:eastAsiaTheme="majorEastAsia" w:hAnsi="Cambria Math"/>
                        <w:i/>
                      </w:rPr>
                    </m:ctrlPr>
                  </m:sSupPr>
                  <m:e>
                    <m:r>
                      <w:rPr>
                        <w:rStyle w:val="affa"/>
                        <w:rFonts w:ascii="Cambria Math" w:eastAsiaTheme="majorEastAsia" w:hAnsi="Cambria Math"/>
                      </w:rPr>
                      <m:t>r</m:t>
                    </m:r>
                  </m:e>
                  <m:sup>
                    <m:r>
                      <w:rPr>
                        <w:rStyle w:val="affa"/>
                        <w:rFonts w:ascii="Cambria Math" w:eastAsiaTheme="majorEastAsia" w:hAnsi="Cambria Math"/>
                        <w:lang w:val="uk-UA"/>
                      </w:rPr>
                      <m:t>2</m:t>
                    </m:r>
                  </m:sup>
                </m:sSup>
                <m:r>
                  <w:rPr>
                    <w:rStyle w:val="affa"/>
                    <w:rFonts w:ascii="Cambria Math" w:eastAsiaTheme="majorEastAsia" w:hAnsi="Cambria Math"/>
                    <w:lang w:val="uk-UA"/>
                  </w:rPr>
                  <m:t>+</m:t>
                </m:r>
                <m:sSup>
                  <m:sSupPr>
                    <m:ctrlPr>
                      <w:rPr>
                        <w:rStyle w:val="affa"/>
                        <w:rFonts w:ascii="Cambria Math" w:eastAsiaTheme="majorEastAsia" w:hAnsi="Cambria Math"/>
                        <w:i/>
                      </w:rPr>
                    </m:ctrlPr>
                  </m:sSupPr>
                  <m:e>
                    <m:d>
                      <m:dPr>
                        <m:ctrlPr>
                          <w:rPr>
                            <w:rStyle w:val="affa"/>
                            <w:rFonts w:ascii="Cambria Math" w:eastAsiaTheme="majorEastAsia" w:hAnsi="Cambria Math"/>
                            <w:i/>
                          </w:rPr>
                        </m:ctrlPr>
                      </m:dPr>
                      <m:e>
                        <m:r>
                          <w:rPr>
                            <w:rStyle w:val="affa"/>
                            <w:rFonts w:ascii="Cambria Math" w:eastAsiaTheme="majorEastAsia" w:hAnsi="Cambria Math"/>
                          </w:rPr>
                          <m:t>r</m:t>
                        </m:r>
                        <m:r>
                          <w:rPr>
                            <w:rStyle w:val="affa"/>
                            <w:rFonts w:ascii="Cambria Math" w:eastAsiaTheme="majorEastAsia" w:hAnsi="Cambria Math"/>
                            <w:lang w:val="uk-UA"/>
                          </w:rPr>
                          <m:t>'</m:t>
                        </m:r>
                      </m:e>
                    </m:d>
                  </m:e>
                  <m:sup>
                    <m:r>
                      <w:rPr>
                        <w:rStyle w:val="affa"/>
                        <w:rFonts w:ascii="Cambria Math" w:eastAsiaTheme="majorEastAsia" w:hAnsi="Cambria Math"/>
                        <w:lang w:val="uk-UA"/>
                      </w:rPr>
                      <m:t>2</m:t>
                    </m:r>
                  </m:sup>
                </m:sSup>
                <m:r>
                  <w:rPr>
                    <w:rStyle w:val="affa"/>
                    <w:rFonts w:ascii="Cambria Math" w:eastAsiaTheme="majorEastAsia" w:hAnsi="Cambria Math"/>
                    <w:lang w:val="uk-UA"/>
                  </w:rPr>
                  <m:t>+</m:t>
                </m:r>
                <m:sSup>
                  <m:sSupPr>
                    <m:ctrlPr>
                      <w:rPr>
                        <w:rStyle w:val="affa"/>
                        <w:rFonts w:ascii="Cambria Math" w:eastAsiaTheme="majorEastAsia" w:hAnsi="Cambria Math"/>
                        <w:i/>
                      </w:rPr>
                    </m:ctrlPr>
                  </m:sSupPr>
                  <m:e>
                    <m:d>
                      <m:dPr>
                        <m:ctrlPr>
                          <w:rPr>
                            <w:rStyle w:val="affa"/>
                            <w:rFonts w:ascii="Cambria Math" w:eastAsiaTheme="majorEastAsia" w:hAnsi="Cambria Math"/>
                            <w:i/>
                          </w:rPr>
                        </m:ctrlPr>
                      </m:dPr>
                      <m:e>
                        <m:r>
                          <w:rPr>
                            <w:rStyle w:val="affa"/>
                            <w:rFonts w:ascii="Cambria Math" w:eastAsiaTheme="majorEastAsia" w:hAnsi="Cambria Math"/>
                          </w:rPr>
                          <m:t>z</m:t>
                        </m:r>
                        <m:r>
                          <w:rPr>
                            <w:rStyle w:val="affa"/>
                            <w:rFonts w:ascii="Cambria Math" w:eastAsiaTheme="majorEastAsia" w:hAnsi="Cambria Math"/>
                            <w:lang w:val="uk-UA"/>
                          </w:rPr>
                          <m:t>-</m:t>
                        </m:r>
                        <m:r>
                          <w:rPr>
                            <w:rStyle w:val="affa"/>
                            <w:rFonts w:ascii="Cambria Math" w:eastAsiaTheme="majorEastAsia" w:hAnsi="Cambria Math"/>
                          </w:rPr>
                          <m:t>z</m:t>
                        </m:r>
                        <m:r>
                          <w:rPr>
                            <w:rStyle w:val="affa"/>
                            <w:rFonts w:ascii="Cambria Math" w:eastAsiaTheme="majorEastAsia" w:hAnsi="Cambria Math"/>
                            <w:lang w:val="uk-UA"/>
                          </w:rPr>
                          <m:t>'</m:t>
                        </m:r>
                      </m:e>
                    </m:d>
                  </m:e>
                  <m:sup>
                    <m:r>
                      <w:rPr>
                        <w:rStyle w:val="affa"/>
                        <w:rFonts w:ascii="Cambria Math" w:eastAsiaTheme="majorEastAsia" w:hAnsi="Cambria Math"/>
                        <w:lang w:val="uk-UA"/>
                      </w:rPr>
                      <m:t>2</m:t>
                    </m:r>
                  </m:sup>
                </m:sSup>
              </m:num>
              <m:den>
                <m:r>
                  <w:rPr>
                    <w:rStyle w:val="affa"/>
                    <w:rFonts w:ascii="Cambria Math" w:eastAsiaTheme="majorEastAsia" w:hAnsi="Cambria Math"/>
                    <w:lang w:val="uk-UA"/>
                  </w:rPr>
                  <m:t>4</m:t>
                </m:r>
                <m:r>
                  <w:rPr>
                    <w:rStyle w:val="affa"/>
                    <w:rFonts w:ascii="Cambria Math" w:eastAsiaTheme="majorEastAsia" w:hAnsi="Cambria Math"/>
                  </w:rPr>
                  <m:t>at</m:t>
                </m:r>
              </m:den>
            </m:f>
          </m:e>
        </m:d>
        <m:sSub>
          <m:sSubPr>
            <m:ctrlPr>
              <w:rPr>
                <w:rStyle w:val="affa"/>
                <w:rFonts w:ascii="Cambria Math" w:eastAsiaTheme="majorEastAsia" w:hAnsi="Cambria Math"/>
                <w:i/>
              </w:rPr>
            </m:ctrlPr>
          </m:sSubPr>
          <m:e>
            <m:r>
              <w:rPr>
                <w:rStyle w:val="affa"/>
                <w:rFonts w:ascii="Cambria Math" w:eastAsiaTheme="majorEastAsia" w:hAnsi="Cambria Math"/>
              </w:rPr>
              <m:t>I</m:t>
            </m:r>
          </m:e>
          <m:sub>
            <m:r>
              <w:rPr>
                <w:rStyle w:val="affa"/>
                <w:rFonts w:ascii="Cambria Math" w:eastAsiaTheme="majorEastAsia" w:hAnsi="Cambria Math"/>
                <w:lang w:val="uk-UA"/>
              </w:rPr>
              <m:t>0</m:t>
            </m:r>
          </m:sub>
        </m:sSub>
        <m:d>
          <m:dPr>
            <m:ctrlPr>
              <w:rPr>
                <w:rStyle w:val="affa"/>
                <w:rFonts w:ascii="Cambria Math" w:eastAsiaTheme="majorEastAsia" w:hAnsi="Cambria Math"/>
                <w:i/>
              </w:rPr>
            </m:ctrlPr>
          </m:dPr>
          <m:e>
            <m:f>
              <m:fPr>
                <m:ctrlPr>
                  <w:rPr>
                    <w:rStyle w:val="affa"/>
                    <w:rFonts w:ascii="Cambria Math" w:eastAsiaTheme="majorEastAsia" w:hAnsi="Cambria Math"/>
                    <w:i/>
                  </w:rPr>
                </m:ctrlPr>
              </m:fPr>
              <m:num>
                <m:r>
                  <w:rPr>
                    <w:rStyle w:val="affa"/>
                    <w:rFonts w:ascii="Cambria Math" w:eastAsiaTheme="majorEastAsia" w:hAnsi="Cambria Math"/>
                  </w:rPr>
                  <m:t>rr</m:t>
                </m:r>
                <m:r>
                  <w:rPr>
                    <w:rStyle w:val="affa"/>
                    <w:rFonts w:ascii="Cambria Math" w:eastAsiaTheme="majorEastAsia" w:hAnsi="Cambria Math"/>
                    <w:lang w:val="uk-UA"/>
                  </w:rPr>
                  <m:t>'</m:t>
                </m:r>
              </m:num>
              <m:den>
                <m:r>
                  <w:rPr>
                    <w:rStyle w:val="affa"/>
                    <w:rFonts w:ascii="Cambria Math" w:eastAsiaTheme="majorEastAsia" w:hAnsi="Cambria Math"/>
                    <w:lang w:val="uk-UA"/>
                  </w:rPr>
                  <m:t>2</m:t>
                </m:r>
                <m:r>
                  <w:rPr>
                    <w:rStyle w:val="affa"/>
                    <w:rFonts w:ascii="Cambria Math" w:eastAsiaTheme="majorEastAsia" w:hAnsi="Cambria Math"/>
                  </w:rPr>
                  <m:t>at</m:t>
                </m:r>
              </m:den>
            </m:f>
          </m:e>
        </m:d>
      </m:oMath>
      <w:r w:rsidRPr="001D48D6">
        <w:rPr>
          <w:rStyle w:val="affa"/>
          <w:rFonts w:eastAsiaTheme="majorEastAsia"/>
          <w:lang w:val="uk-UA"/>
        </w:rPr>
        <w:t>,</w:t>
      </w:r>
      <w:r w:rsidR="0051506B" w:rsidRPr="001D48D6">
        <w:rPr>
          <w:rFonts w:ascii="Times New Roman" w:hAnsi="Times New Roman" w:cs="Times New Roman"/>
          <w:lang w:val="uk-UA"/>
        </w:rPr>
        <w:tab/>
      </w:r>
      <w:r w:rsidR="0051506B" w:rsidRPr="001D48D6">
        <w:rPr>
          <w:rFonts w:ascii="Times New Roman" w:hAnsi="Times New Roman" w:cs="Times New Roman"/>
          <w:lang w:val="uk-UA"/>
        </w:rPr>
        <w:tab/>
      </w:r>
      <w:r w:rsidR="0051506B" w:rsidRPr="001D48D6">
        <w:rPr>
          <w:rFonts w:ascii="Times New Roman" w:hAnsi="Times New Roman" w:cs="Times New Roman"/>
          <w:lang w:val="uk-UA"/>
        </w:rPr>
        <w:tab/>
      </w:r>
      <w:r w:rsidRPr="001D48D6">
        <w:rPr>
          <w:rFonts w:ascii="Times New Roman" w:hAnsi="Times New Roman" w:cs="Times New Roman"/>
          <w:lang w:val="uk-UA"/>
        </w:rPr>
        <w:t>(1)</w:t>
      </w:r>
    </w:p>
    <w:p w14:paraId="7267B8F7" w14:textId="77777777" w:rsidR="0051506B" w:rsidRPr="001D48D6" w:rsidRDefault="0051506B" w:rsidP="0051506B">
      <w:pPr>
        <w:spacing w:after="0" w:line="240" w:lineRule="auto"/>
        <w:jc w:val="center"/>
        <w:rPr>
          <w:rFonts w:ascii="Times New Roman" w:hAnsi="Times New Roman" w:cs="Times New Roman"/>
          <w:lang w:val="uk-UA"/>
        </w:rPr>
      </w:pPr>
    </w:p>
    <w:p w14:paraId="20EDCFEA" w14:textId="66015599" w:rsidR="008C4BEC" w:rsidRPr="001D48D6" w:rsidRDefault="00F60BB6" w:rsidP="0051506B">
      <w:pPr>
        <w:spacing w:after="0" w:line="240" w:lineRule="auto"/>
        <w:rPr>
          <w:rFonts w:ascii="Times New Roman" w:hAnsi="Times New Roman" w:cs="Times New Roman"/>
          <w:lang w:val="uk-UA"/>
        </w:rPr>
      </w:pPr>
      <w:r w:rsidRPr="001D48D6">
        <w:rPr>
          <w:rFonts w:ascii="Times New Roman" w:hAnsi="Times New Roman" w:cs="Times New Roman"/>
          <w:iCs/>
        </w:rPr>
        <w:lastRenderedPageBreak/>
        <w:t>where</w:t>
      </w:r>
      <w:r w:rsidRPr="001D48D6">
        <w:rPr>
          <w:rFonts w:ascii="Times New Roman" w:hAnsi="Times New Roman" w:cs="Times New Roman"/>
          <w:i/>
        </w:rPr>
        <w:t xml:space="preserve"> </w:t>
      </w:r>
      <w:r w:rsidR="008C4BEC" w:rsidRPr="001D48D6">
        <w:rPr>
          <w:rStyle w:val="affa"/>
          <w:rFonts w:eastAsiaTheme="majorEastAsia"/>
          <w:i/>
          <w:iCs/>
        </w:rPr>
        <w:t>Q=2πr</w:t>
      </w:r>
      <w:r w:rsidR="00112692" w:rsidRPr="001D48D6">
        <w:rPr>
          <w:rStyle w:val="affa"/>
          <w:rFonts w:eastAsiaTheme="majorEastAsia"/>
          <w:i/>
          <w:iCs/>
        </w:rPr>
        <w:t>ʹ</w:t>
      </w:r>
      <w:r w:rsidR="008C4BEC" w:rsidRPr="001D48D6">
        <w:rPr>
          <w:rStyle w:val="affa"/>
          <w:rFonts w:eastAsiaTheme="majorEastAsia"/>
          <w:i/>
          <w:iCs/>
        </w:rPr>
        <w:t>q</w:t>
      </w:r>
      <w:r w:rsidR="008C4BEC" w:rsidRPr="001D48D6">
        <w:rPr>
          <w:rStyle w:val="affa"/>
          <w:rFonts w:eastAsiaTheme="majorEastAsia"/>
        </w:rPr>
        <w:t xml:space="preserve">; </w:t>
      </w:r>
      <m:oMath>
        <m:sSub>
          <m:sSubPr>
            <m:ctrlPr>
              <w:rPr>
                <w:rStyle w:val="affa"/>
                <w:rFonts w:ascii="Cambria Math" w:eastAsiaTheme="majorEastAsia" w:hAnsi="Cambria Math"/>
                <w:i/>
              </w:rPr>
            </m:ctrlPr>
          </m:sSubPr>
          <m:e>
            <m:r>
              <w:rPr>
                <w:rStyle w:val="affa"/>
                <w:rFonts w:ascii="Cambria Math" w:eastAsiaTheme="majorEastAsia" w:hAnsi="Cambria Math"/>
              </w:rPr>
              <m:t>I</m:t>
            </m:r>
          </m:e>
          <m:sub>
            <m:r>
              <w:rPr>
                <w:rStyle w:val="affa"/>
                <w:rFonts w:ascii="Cambria Math" w:eastAsiaTheme="majorEastAsia" w:hAnsi="Cambria Math"/>
              </w:rPr>
              <m:t>0</m:t>
            </m:r>
          </m:sub>
        </m:sSub>
        <m:d>
          <m:dPr>
            <m:ctrlPr>
              <w:rPr>
                <w:rStyle w:val="affa"/>
                <w:rFonts w:ascii="Cambria Math" w:eastAsiaTheme="majorEastAsia" w:hAnsi="Cambria Math"/>
                <w:i/>
              </w:rPr>
            </m:ctrlPr>
          </m:dPr>
          <m:e>
            <m:f>
              <m:fPr>
                <m:ctrlPr>
                  <w:rPr>
                    <w:rStyle w:val="affa"/>
                    <w:rFonts w:ascii="Cambria Math" w:eastAsiaTheme="majorEastAsia" w:hAnsi="Cambria Math"/>
                    <w:i/>
                  </w:rPr>
                </m:ctrlPr>
              </m:fPr>
              <m:num>
                <m:r>
                  <w:rPr>
                    <w:rStyle w:val="affa"/>
                    <w:rFonts w:ascii="Cambria Math" w:eastAsiaTheme="majorEastAsia" w:hAnsi="Cambria Math"/>
                  </w:rPr>
                  <m:t>rr'</m:t>
                </m:r>
              </m:num>
              <m:den>
                <m:r>
                  <w:rPr>
                    <w:rStyle w:val="affa"/>
                    <w:rFonts w:ascii="Cambria Math" w:eastAsiaTheme="majorEastAsia" w:hAnsi="Cambria Math"/>
                  </w:rPr>
                  <m:t>2at</m:t>
                </m:r>
              </m:den>
            </m:f>
          </m:e>
        </m:d>
      </m:oMath>
      <w:r w:rsidRPr="001D48D6">
        <w:rPr>
          <w:rFonts w:ascii="Times New Roman" w:hAnsi="Times New Roman" w:cs="Times New Roman"/>
        </w:rPr>
        <w:t xml:space="preserve"> – Bessel function of zero order from the imaginary argument;</w:t>
      </w:r>
    </w:p>
    <w:p w14:paraId="63481176" w14:textId="28814F57" w:rsidR="00306944" w:rsidRPr="001D48D6" w:rsidRDefault="008C4BEC" w:rsidP="0051506B">
      <w:pPr>
        <w:spacing w:after="0" w:line="240" w:lineRule="auto"/>
        <w:jc w:val="both"/>
        <w:rPr>
          <w:rFonts w:ascii="Times New Roman" w:hAnsi="Times New Roman" w:cs="Times New Roman"/>
        </w:rPr>
      </w:pPr>
      <m:oMath>
        <m:r>
          <w:rPr>
            <w:rStyle w:val="affa"/>
            <w:rFonts w:ascii="Cambria Math" w:eastAsiaTheme="majorEastAsia" w:hAnsi="Cambria Math"/>
          </w:rPr>
          <m:t>a=</m:t>
        </m:r>
        <m:f>
          <m:fPr>
            <m:ctrlPr>
              <w:rPr>
                <w:rStyle w:val="affa"/>
                <w:rFonts w:ascii="Cambria Math" w:eastAsiaTheme="majorEastAsia" w:hAnsi="Cambria Math"/>
                <w:i/>
              </w:rPr>
            </m:ctrlPr>
          </m:fPr>
          <m:num>
            <m:r>
              <w:rPr>
                <w:rStyle w:val="affa"/>
                <w:rFonts w:ascii="Cambria Math" w:eastAsiaTheme="majorEastAsia" w:hAnsi="Cambria Math"/>
              </w:rPr>
              <m:t>λ</m:t>
            </m:r>
          </m:num>
          <m:den>
            <m:r>
              <w:rPr>
                <w:rStyle w:val="affa"/>
                <w:rFonts w:ascii="Cambria Math" w:eastAsiaTheme="majorEastAsia" w:hAnsi="Cambria Math"/>
              </w:rPr>
              <m:t>Cp</m:t>
            </m:r>
          </m:den>
        </m:f>
      </m:oMath>
      <w:r w:rsidRPr="001D48D6">
        <w:rPr>
          <w:rFonts w:ascii="Times New Roman" w:hAnsi="Times New Roman" w:cs="Times New Roman"/>
        </w:rPr>
        <w:t xml:space="preserve">  – thermal conductivity coefficient; </w:t>
      </w:r>
      <w:r w:rsidR="00F60BB6" w:rsidRPr="001D48D6">
        <w:rPr>
          <w:rFonts w:ascii="Times New Roman" w:hAnsi="Times New Roman" w:cs="Times New Roman"/>
          <w:i/>
        </w:rPr>
        <w:t>C</w:t>
      </w:r>
      <w:r w:rsidRPr="001D48D6">
        <w:rPr>
          <w:rFonts w:ascii="Times New Roman" w:hAnsi="Times New Roman" w:cs="Times New Roman"/>
          <w:i/>
        </w:rPr>
        <w:t xml:space="preserve">ρ </w:t>
      </w:r>
      <w:r w:rsidRPr="001D48D6">
        <w:rPr>
          <w:rFonts w:ascii="Times New Roman" w:hAnsi="Times New Roman" w:cs="Times New Roman"/>
        </w:rPr>
        <w:t xml:space="preserve">– volumetric heat capacity; </w:t>
      </w:r>
      <w:r w:rsidRPr="001D48D6">
        <w:rPr>
          <w:rFonts w:ascii="Times New Roman" w:hAnsi="Times New Roman" w:cs="Times New Roman"/>
          <w:i/>
        </w:rPr>
        <w:t xml:space="preserve">λ </w:t>
      </w:r>
      <w:r w:rsidRPr="001D48D6">
        <w:rPr>
          <w:rFonts w:ascii="Times New Roman" w:hAnsi="Times New Roman" w:cs="Times New Roman"/>
        </w:rPr>
        <w:t>– thermal conductivity coefficient.</w:t>
      </w:r>
    </w:p>
    <w:p w14:paraId="5ED2D806" w14:textId="46C60E23" w:rsidR="00306944" w:rsidRPr="001D48D6" w:rsidRDefault="00F60BB6" w:rsidP="0051506B">
      <w:pPr>
        <w:spacing w:after="0" w:line="240" w:lineRule="auto"/>
        <w:ind w:firstLine="567"/>
        <w:jc w:val="both"/>
        <w:rPr>
          <w:rFonts w:ascii="Times New Roman" w:hAnsi="Times New Roman" w:cs="Times New Roman"/>
        </w:rPr>
      </w:pPr>
      <w:r w:rsidRPr="001D48D6">
        <w:rPr>
          <w:rFonts w:ascii="Times New Roman" w:hAnsi="Times New Roman" w:cs="Times New Roman"/>
        </w:rPr>
        <w:t xml:space="preserve">According </w:t>
      </w:r>
      <w:r w:rsidR="00CC6852" w:rsidRPr="001D48D6">
        <w:rPr>
          <w:rFonts w:ascii="Times New Roman" w:hAnsi="Times New Roman" w:cs="Times New Roman"/>
        </w:rPr>
        <w:t>to the method of images</w:t>
      </w:r>
      <w:r w:rsidRPr="001D48D6">
        <w:rPr>
          <w:rFonts w:ascii="Times New Roman" w:hAnsi="Times New Roman" w:cs="Times New Roman"/>
        </w:rPr>
        <w:t xml:space="preserve">, the thermal regime in a body with an opening of radius </w:t>
      </w:r>
      <w:r w:rsidR="008C4BEC" w:rsidRPr="001D48D6">
        <w:rPr>
          <w:rFonts w:ascii="Times New Roman" w:hAnsi="Times New Roman" w:cs="Times New Roman"/>
          <w:i/>
          <w:iCs/>
        </w:rPr>
        <w:t>r</w:t>
      </w:r>
      <w:r w:rsidR="008C4BEC" w:rsidRPr="001D48D6">
        <w:rPr>
          <w:rFonts w:ascii="Times New Roman" w:hAnsi="Times New Roman" w:cs="Times New Roman"/>
          <w:i/>
          <w:iCs/>
          <w:vertAlign w:val="subscript"/>
        </w:rPr>
        <w:t>0</w:t>
      </w:r>
      <w:r w:rsidRPr="001D48D6">
        <w:rPr>
          <w:rFonts w:ascii="Times New Roman" w:hAnsi="Times New Roman" w:cs="Times New Roman"/>
        </w:rPr>
        <w:t>, on the adia</w:t>
      </w:r>
      <w:r w:rsidR="00CC6852" w:rsidRPr="001D48D6">
        <w:rPr>
          <w:rFonts w:ascii="Times New Roman" w:hAnsi="Times New Roman" w:cs="Times New Roman"/>
        </w:rPr>
        <w:t xml:space="preserve">batic surface of which </w:t>
      </w:r>
      <w:r w:rsidRPr="001D48D6">
        <w:rPr>
          <w:rFonts w:ascii="Times New Roman" w:hAnsi="Times New Roman" w:cs="Times New Roman"/>
        </w:rPr>
        <w:t xml:space="preserve">an annular </w:t>
      </w:r>
      <w:r w:rsidR="00CC6852" w:rsidRPr="001D48D6">
        <w:rPr>
          <w:rFonts w:ascii="Times New Roman" w:hAnsi="Times New Roman" w:cs="Times New Roman"/>
        </w:rPr>
        <w:t xml:space="preserve">heat </w:t>
      </w:r>
      <w:r w:rsidRPr="001D48D6">
        <w:rPr>
          <w:rFonts w:ascii="Times New Roman" w:hAnsi="Times New Roman" w:cs="Times New Roman"/>
        </w:rPr>
        <w:t>source</w:t>
      </w:r>
      <w:r w:rsidR="00CC6852" w:rsidRPr="001D48D6">
        <w:rPr>
          <w:rFonts w:ascii="Times New Roman" w:hAnsi="Times New Roman" w:cs="Times New Roman"/>
        </w:rPr>
        <w:t xml:space="preserve"> </w:t>
      </w:r>
      <w:r w:rsidRPr="001D48D6">
        <w:rPr>
          <w:rFonts w:ascii="Times New Roman" w:hAnsi="Times New Roman" w:cs="Times New Roman"/>
        </w:rPr>
        <w:t xml:space="preserve">with power </w:t>
      </w:r>
      <w:r w:rsidR="008C4BEC" w:rsidRPr="001D48D6">
        <w:rPr>
          <w:rFonts w:ascii="Times New Roman" w:hAnsi="Times New Roman" w:cs="Times New Roman"/>
          <w:i/>
          <w:iCs/>
        </w:rPr>
        <w:t>Q = 2π</w:t>
      </w:r>
      <w:bookmarkStart w:id="1" w:name="_Hlk210395440"/>
      <w:r w:rsidR="008C4BEC" w:rsidRPr="001D48D6">
        <w:rPr>
          <w:rFonts w:ascii="Times New Roman" w:hAnsi="Times New Roman" w:cs="Times New Roman"/>
          <w:i/>
          <w:iCs/>
        </w:rPr>
        <w:t>r</w:t>
      </w:r>
      <w:r w:rsidR="008C4BEC" w:rsidRPr="001D48D6">
        <w:rPr>
          <w:rFonts w:ascii="Times New Roman" w:hAnsi="Times New Roman" w:cs="Times New Roman"/>
          <w:i/>
          <w:iCs/>
          <w:vertAlign w:val="subscript"/>
        </w:rPr>
        <w:t>0</w:t>
      </w:r>
      <w:bookmarkEnd w:id="1"/>
      <w:r w:rsidR="008C4BEC" w:rsidRPr="001D48D6">
        <w:rPr>
          <w:rFonts w:ascii="Times New Roman" w:hAnsi="Times New Roman" w:cs="Times New Roman"/>
          <w:i/>
          <w:iCs/>
        </w:rPr>
        <w:t xml:space="preserve"> q</w:t>
      </w:r>
      <w:r w:rsidR="00872EED" w:rsidRPr="001D48D6">
        <w:rPr>
          <w:rFonts w:ascii="Times New Roman" w:hAnsi="Times New Roman" w:cs="Times New Roman"/>
          <w:i/>
          <w:iCs/>
          <w:lang w:val="uk-UA"/>
        </w:rPr>
        <w:t xml:space="preserve"> </w:t>
      </w:r>
      <w:r w:rsidR="00872EED" w:rsidRPr="001D48D6">
        <w:rPr>
          <w:rFonts w:ascii="Times New Roman" w:hAnsi="Times New Roman" w:cs="Times New Roman"/>
        </w:rPr>
        <w:t>is located,</w:t>
      </w:r>
      <w:r w:rsidR="008813F7" w:rsidRPr="001D48D6">
        <w:rPr>
          <w:rFonts w:ascii="Times New Roman" w:hAnsi="Times New Roman" w:cs="Times New Roman"/>
          <w:lang w:val="uk-UA"/>
        </w:rPr>
        <w:t xml:space="preserve"> </w:t>
      </w:r>
      <w:r w:rsidRPr="001D48D6">
        <w:rPr>
          <w:rFonts w:ascii="Times New Roman" w:hAnsi="Times New Roman" w:cs="Times New Roman"/>
        </w:rPr>
        <w:t xml:space="preserve">will be </w:t>
      </w:r>
      <w:r w:rsidR="00CC6852" w:rsidRPr="001D48D6">
        <w:rPr>
          <w:rFonts w:ascii="Times New Roman" w:hAnsi="Times New Roman" w:cs="Times New Roman"/>
        </w:rPr>
        <w:t xml:space="preserve">equivalent to </w:t>
      </w:r>
      <w:r w:rsidRPr="001D48D6">
        <w:rPr>
          <w:rFonts w:ascii="Times New Roman" w:hAnsi="Times New Roman" w:cs="Times New Roman"/>
        </w:rPr>
        <w:t>the therm</w:t>
      </w:r>
      <w:r w:rsidR="00CC6852" w:rsidRPr="001D48D6">
        <w:rPr>
          <w:rFonts w:ascii="Times New Roman" w:hAnsi="Times New Roman" w:cs="Times New Roman"/>
        </w:rPr>
        <w:t>al regime in an infinite</w:t>
      </w:r>
      <w:r w:rsidRPr="001D48D6">
        <w:rPr>
          <w:rFonts w:ascii="Times New Roman" w:hAnsi="Times New Roman" w:cs="Times New Roman"/>
        </w:rPr>
        <w:t xml:space="preserve"> body in the region </w:t>
      </w:r>
      <w:r w:rsidR="008813F7" w:rsidRPr="001D48D6">
        <w:rPr>
          <w:rFonts w:ascii="Times New Roman" w:hAnsi="Times New Roman" w:cs="Times New Roman"/>
          <w:i/>
          <w:iCs/>
        </w:rPr>
        <w:t>r ≥ r</w:t>
      </w:r>
      <w:r w:rsidR="008813F7" w:rsidRPr="001D48D6">
        <w:rPr>
          <w:rFonts w:ascii="Times New Roman" w:hAnsi="Times New Roman" w:cs="Times New Roman"/>
          <w:i/>
          <w:iCs/>
          <w:vertAlign w:val="subscript"/>
        </w:rPr>
        <w:t>0</w:t>
      </w:r>
      <w:r w:rsidR="008813F7" w:rsidRPr="001D48D6">
        <w:rPr>
          <w:rFonts w:ascii="Times New Roman" w:hAnsi="Times New Roman" w:cs="Times New Roman"/>
        </w:rPr>
        <w:t>,</w:t>
      </w:r>
      <w:r w:rsidRPr="001D48D6">
        <w:rPr>
          <w:rFonts w:ascii="Times New Roman" w:hAnsi="Times New Roman" w:cs="Times New Roman"/>
          <w:color w:val="FF0000"/>
        </w:rPr>
        <w:t xml:space="preserve"> </w:t>
      </w:r>
      <w:r w:rsidRPr="001D48D6">
        <w:rPr>
          <w:rFonts w:ascii="Times New Roman" w:hAnsi="Times New Roman" w:cs="Times New Roman"/>
        </w:rPr>
        <w:t>if</w:t>
      </w:r>
      <w:r w:rsidR="00872EED" w:rsidRPr="001D48D6">
        <w:rPr>
          <w:rFonts w:ascii="Times New Roman" w:hAnsi="Times New Roman" w:cs="Times New Roman"/>
        </w:rPr>
        <w:t>,</w:t>
      </w:r>
      <w:r w:rsidRPr="001D48D6">
        <w:rPr>
          <w:rFonts w:ascii="Times New Roman" w:hAnsi="Times New Roman" w:cs="Times New Roman"/>
        </w:rPr>
        <w:t xml:space="preserve"> in the latter, </w:t>
      </w:r>
      <w:r w:rsidR="00872EED" w:rsidRPr="001D48D6">
        <w:rPr>
          <w:rFonts w:ascii="Times New Roman" w:hAnsi="Times New Roman" w:cs="Times New Roman"/>
        </w:rPr>
        <w:t xml:space="preserve">a ring source of double power </w:t>
      </w:r>
      <w:r w:rsidR="00872EED" w:rsidRPr="001D48D6">
        <w:rPr>
          <w:rFonts w:ascii="Times New Roman" w:hAnsi="Times New Roman" w:cs="Times New Roman"/>
          <w:i/>
          <w:iCs/>
        </w:rPr>
        <w:t>Q</w:t>
      </w:r>
      <w:r w:rsidR="00872EED" w:rsidRPr="001D48D6">
        <w:rPr>
          <w:rFonts w:ascii="Times New Roman" w:hAnsi="Times New Roman" w:cs="Times New Roman"/>
          <w:i/>
          <w:iCs/>
          <w:vertAlign w:val="subscript"/>
        </w:rPr>
        <w:t>0</w:t>
      </w:r>
      <w:r w:rsidR="00872EED" w:rsidRPr="001D48D6">
        <w:rPr>
          <w:rFonts w:ascii="Times New Roman" w:hAnsi="Times New Roman" w:cs="Times New Roman"/>
          <w:i/>
          <w:iCs/>
        </w:rPr>
        <w:t>=2Q</w:t>
      </w:r>
      <w:r w:rsidR="00872EED" w:rsidRPr="001D48D6">
        <w:rPr>
          <w:rFonts w:ascii="Times New Roman" w:hAnsi="Times New Roman" w:cs="Times New Roman"/>
        </w:rPr>
        <w:t xml:space="preserve"> is placed at</w:t>
      </w:r>
      <w:r w:rsidR="00872EED" w:rsidRPr="001D48D6">
        <w:rPr>
          <w:rFonts w:ascii="Times New Roman" w:hAnsi="Times New Roman" w:cs="Times New Roman"/>
          <w:lang w:val="uk-UA"/>
        </w:rPr>
        <w:t xml:space="preserve"> </w:t>
      </w:r>
      <w:r w:rsidRPr="001D48D6">
        <w:rPr>
          <w:rFonts w:ascii="Times New Roman" w:hAnsi="Times New Roman" w:cs="Times New Roman"/>
          <w:i/>
        </w:rPr>
        <w:t xml:space="preserve">r = </w:t>
      </w:r>
      <w:r w:rsidR="008813F7" w:rsidRPr="001D48D6">
        <w:rPr>
          <w:rFonts w:ascii="Times New Roman" w:hAnsi="Times New Roman" w:cs="Times New Roman"/>
          <w:i/>
          <w:iCs/>
        </w:rPr>
        <w:t>r</w:t>
      </w:r>
      <w:r w:rsidR="008813F7" w:rsidRPr="001D48D6">
        <w:rPr>
          <w:rFonts w:ascii="Times New Roman" w:hAnsi="Times New Roman" w:cs="Times New Roman"/>
          <w:i/>
          <w:iCs/>
          <w:vertAlign w:val="subscript"/>
        </w:rPr>
        <w:t>0</w:t>
      </w:r>
      <w:r w:rsidRPr="001D48D6">
        <w:rPr>
          <w:rFonts w:ascii="Times New Roman" w:hAnsi="Times New Roman" w:cs="Times New Roman"/>
        </w:rPr>
        <w:t xml:space="preserve"> , </w:t>
      </w:r>
      <w:r w:rsidR="00872EED" w:rsidRPr="001D48D6">
        <w:rPr>
          <w:rFonts w:ascii="Times New Roman" w:hAnsi="Times New Roman" w:cs="Times New Roman"/>
        </w:rPr>
        <w:t>and a heat sink with power</w:t>
      </w:r>
      <w:r w:rsidR="00872EED" w:rsidRPr="001D48D6">
        <w:rPr>
          <w:rFonts w:ascii="Times New Roman" w:hAnsi="Times New Roman" w:cs="Times New Roman"/>
          <w:i/>
        </w:rPr>
        <w:t xml:space="preserve"> Qс  = -Q  </w:t>
      </w:r>
      <w:r w:rsidR="00872EED" w:rsidRPr="001D48D6">
        <w:rPr>
          <w:rFonts w:ascii="Times New Roman" w:hAnsi="Times New Roman" w:cs="Times New Roman"/>
        </w:rPr>
        <w:t>is placed</w:t>
      </w:r>
      <w:r w:rsidR="00872EED" w:rsidRPr="001D48D6">
        <w:rPr>
          <w:rFonts w:ascii="Times New Roman" w:hAnsi="Times New Roman" w:cs="Times New Roman"/>
          <w:i/>
        </w:rPr>
        <w:t xml:space="preserve"> at </w:t>
      </w:r>
      <w:r w:rsidRPr="001D48D6">
        <w:rPr>
          <w:rFonts w:ascii="Times New Roman" w:hAnsi="Times New Roman" w:cs="Times New Roman"/>
          <w:i/>
        </w:rPr>
        <w:t>r = 0</w:t>
      </w:r>
      <w:r w:rsidR="00872EED" w:rsidRPr="001D48D6">
        <w:rPr>
          <w:rFonts w:ascii="Times New Roman" w:hAnsi="Times New Roman" w:cs="Times New Roman"/>
        </w:rPr>
        <w:t>.</w:t>
      </w:r>
    </w:p>
    <w:p w14:paraId="59B63731" w14:textId="0D33FEBD" w:rsidR="00306944" w:rsidRPr="001D48D6" w:rsidRDefault="00F60BB6" w:rsidP="0051506B">
      <w:pPr>
        <w:spacing w:after="0" w:line="240" w:lineRule="auto"/>
        <w:ind w:firstLine="567"/>
        <w:jc w:val="both"/>
        <w:rPr>
          <w:rFonts w:ascii="Times New Roman" w:hAnsi="Times New Roman" w:cs="Times New Roman"/>
        </w:rPr>
      </w:pPr>
      <w:r w:rsidRPr="001D48D6">
        <w:rPr>
          <w:rFonts w:ascii="Times New Roman" w:hAnsi="Times New Roman" w:cs="Times New Roman"/>
        </w:rPr>
        <w:t xml:space="preserve">In the </w:t>
      </w:r>
      <w:r w:rsidR="00872EED" w:rsidRPr="001D48D6">
        <w:rPr>
          <w:rFonts w:ascii="Times New Roman" w:hAnsi="Times New Roman" w:cs="Times New Roman"/>
        </w:rPr>
        <w:t>adopted</w:t>
      </w:r>
      <w:r w:rsidRPr="001D48D6">
        <w:rPr>
          <w:rFonts w:ascii="Times New Roman" w:hAnsi="Times New Roman" w:cs="Times New Roman"/>
        </w:rPr>
        <w:t xml:space="preserve"> schematisation of the thermal regime, heat transfer to the environment, the workpiece and the tool </w:t>
      </w:r>
      <w:r w:rsidR="00DF5E2A" w:rsidRPr="001D48D6">
        <w:rPr>
          <w:rFonts w:ascii="Times New Roman" w:hAnsi="Times New Roman" w:cs="Times New Roman"/>
        </w:rPr>
        <w:t>is</w:t>
      </w:r>
      <w:r w:rsidRPr="001D48D6">
        <w:rPr>
          <w:rFonts w:ascii="Times New Roman" w:hAnsi="Times New Roman" w:cs="Times New Roman"/>
        </w:rPr>
        <w:t xml:space="preserve"> not taken into account, since these heat exchange conditions can be taken into account </w:t>
      </w:r>
      <w:r w:rsidR="00DF5E2A" w:rsidRPr="001D48D6">
        <w:rPr>
          <w:rFonts w:ascii="Times New Roman" w:hAnsi="Times New Roman" w:cs="Times New Roman"/>
        </w:rPr>
        <w:t>through</w:t>
      </w:r>
      <w:r w:rsidRPr="001D48D6">
        <w:rPr>
          <w:rFonts w:ascii="Times New Roman" w:hAnsi="Times New Roman" w:cs="Times New Roman"/>
        </w:rPr>
        <w:t xml:space="preserve"> the corresponding coefficient when solving the balance problem. During drilling, about 75% of the heat is transferred to the workpiece.</w:t>
      </w:r>
    </w:p>
    <w:p w14:paraId="3E704AE9" w14:textId="1CCB3BFF" w:rsidR="00306944" w:rsidRPr="001D48D6" w:rsidRDefault="00F60BB6" w:rsidP="0051506B">
      <w:pPr>
        <w:spacing w:after="0" w:line="240" w:lineRule="auto"/>
        <w:ind w:firstLine="567"/>
        <w:jc w:val="both"/>
        <w:rPr>
          <w:rFonts w:ascii="Times New Roman" w:hAnsi="Times New Roman" w:cs="Times New Roman"/>
        </w:rPr>
      </w:pPr>
      <w:r w:rsidRPr="001D48D6">
        <w:rPr>
          <w:rFonts w:ascii="Times New Roman" w:hAnsi="Times New Roman" w:cs="Times New Roman"/>
        </w:rPr>
        <w:t xml:space="preserve">According to the principle of local influence [3], it is permissible to consider the temperature field in the part as the sum of two </w:t>
      </w:r>
      <w:r w:rsidR="00DF5E2A" w:rsidRPr="001D48D6">
        <w:rPr>
          <w:rFonts w:ascii="Times New Roman" w:hAnsi="Times New Roman" w:cs="Times New Roman"/>
        </w:rPr>
        <w:t>components</w:t>
      </w:r>
      <w:r w:rsidRPr="001D48D6">
        <w:rPr>
          <w:rFonts w:ascii="Times New Roman" w:hAnsi="Times New Roman" w:cs="Times New Roman"/>
        </w:rPr>
        <w:t>: the general field</w:t>
      </w:r>
      <w:r w:rsidR="00DF5E2A" w:rsidRPr="001D48D6">
        <w:rPr>
          <w:rFonts w:ascii="Times New Roman" w:hAnsi="Times New Roman" w:cs="Times New Roman"/>
        </w:rPr>
        <w:t>, located</w:t>
      </w:r>
      <w:r w:rsidRPr="001D48D6">
        <w:rPr>
          <w:rFonts w:ascii="Times New Roman" w:hAnsi="Times New Roman" w:cs="Times New Roman"/>
        </w:rPr>
        <w:t xml:space="preserve"> far from the source</w:t>
      </w:r>
      <w:r w:rsidR="00DF5E2A" w:rsidRPr="001D48D6">
        <w:rPr>
          <w:rFonts w:ascii="Times New Roman" w:hAnsi="Times New Roman" w:cs="Times New Roman"/>
        </w:rPr>
        <w:t>,</w:t>
      </w:r>
      <w:r w:rsidRPr="001D48D6">
        <w:rPr>
          <w:rFonts w:ascii="Times New Roman" w:hAnsi="Times New Roman" w:cs="Times New Roman"/>
        </w:rPr>
        <w:t xml:space="preserve"> and the local field</w:t>
      </w:r>
      <w:r w:rsidR="00DF5E2A" w:rsidRPr="001D48D6">
        <w:rPr>
          <w:rFonts w:ascii="Times New Roman" w:hAnsi="Times New Roman" w:cs="Times New Roman"/>
        </w:rPr>
        <w:t>,</w:t>
      </w:r>
      <w:r w:rsidRPr="001D48D6">
        <w:rPr>
          <w:rFonts w:ascii="Times New Roman" w:hAnsi="Times New Roman" w:cs="Times New Roman"/>
        </w:rPr>
        <w:t xml:space="preserve"> directly in the source space. In this case, when determining the general field, </w:t>
      </w:r>
      <w:r w:rsidR="00DF5E2A" w:rsidRPr="001D48D6">
        <w:rPr>
          <w:rFonts w:ascii="Times New Roman" w:hAnsi="Times New Roman" w:cs="Times New Roman"/>
        </w:rPr>
        <w:t>the heat source may be schematized in various ways, while more accurate heat dissipation conditions should be taken into account</w:t>
      </w:r>
      <w:r w:rsidRPr="001D48D6">
        <w:rPr>
          <w:rFonts w:ascii="Times New Roman" w:hAnsi="Times New Roman" w:cs="Times New Roman"/>
        </w:rPr>
        <w:t xml:space="preserve">. </w:t>
      </w:r>
      <w:r w:rsidR="00DF5E2A" w:rsidRPr="001D48D6">
        <w:rPr>
          <w:rFonts w:ascii="Times New Roman" w:hAnsi="Times New Roman" w:cs="Times New Roman"/>
        </w:rPr>
        <w:t>When calculating the local field, the heat dissipation conditions may be simplified, but the intensity distribution of the local source must be represented as accurately as possible.</w:t>
      </w:r>
    </w:p>
    <w:p w14:paraId="74F6AD00" w14:textId="14E6495F" w:rsidR="00306944" w:rsidRPr="001D48D6" w:rsidRDefault="00F60BB6" w:rsidP="0051506B">
      <w:pPr>
        <w:spacing w:after="0" w:line="240" w:lineRule="auto"/>
        <w:ind w:firstLine="567"/>
        <w:jc w:val="both"/>
        <w:rPr>
          <w:rFonts w:ascii="Times New Roman" w:hAnsi="Times New Roman" w:cs="Times New Roman"/>
          <w:lang w:val="uk-UA"/>
        </w:rPr>
      </w:pPr>
      <w:r w:rsidRPr="001D48D6">
        <w:rPr>
          <w:rFonts w:ascii="Times New Roman" w:hAnsi="Times New Roman" w:cs="Times New Roman"/>
        </w:rPr>
        <w:t xml:space="preserve">In this regard, when calculating the local temperature field in a part, the following simplification can be made. The workpiece can be conditionally represented as an unlimited body with a cylindrical hole of radius </w:t>
      </w:r>
      <w:r w:rsidR="008813F7" w:rsidRPr="001D48D6">
        <w:rPr>
          <w:rFonts w:ascii="Times New Roman" w:hAnsi="Times New Roman" w:cs="Times New Roman"/>
          <w:i/>
          <w:iCs/>
        </w:rPr>
        <w:t>r</w:t>
      </w:r>
      <w:r w:rsidR="008813F7" w:rsidRPr="001D48D6">
        <w:rPr>
          <w:rFonts w:ascii="Times New Roman" w:hAnsi="Times New Roman" w:cs="Times New Roman"/>
          <w:i/>
          <w:iCs/>
          <w:vertAlign w:val="subscript"/>
        </w:rPr>
        <w:t>0</w:t>
      </w:r>
      <w:r w:rsidRPr="001D48D6">
        <w:rPr>
          <w:rFonts w:ascii="Times New Roman" w:hAnsi="Times New Roman" w:cs="Times New Roman"/>
          <w:i/>
        </w:rPr>
        <w:t>.</w:t>
      </w:r>
      <w:r w:rsidR="00DF5E2A" w:rsidRPr="001D48D6">
        <w:rPr>
          <w:rFonts w:ascii="Times New Roman" w:hAnsi="Times New Roman" w:cs="Times New Roman"/>
          <w:i/>
        </w:rPr>
        <w:t xml:space="preserve"> </w:t>
      </w:r>
      <w:r w:rsidRPr="001D48D6">
        <w:rPr>
          <w:rFonts w:ascii="Times New Roman" w:hAnsi="Times New Roman" w:cs="Times New Roman"/>
        </w:rPr>
        <w:t xml:space="preserve">Further, </w:t>
      </w:r>
      <w:r w:rsidR="00EC39C4" w:rsidRPr="001D48D6">
        <w:rPr>
          <w:rFonts w:ascii="Times New Roman" w:hAnsi="Times New Roman" w:cs="Times New Roman"/>
        </w:rPr>
        <w:t xml:space="preserve">considering </w:t>
      </w:r>
      <w:r w:rsidRPr="001D48D6">
        <w:rPr>
          <w:rFonts w:ascii="Times New Roman" w:hAnsi="Times New Roman" w:cs="Times New Roman"/>
        </w:rPr>
        <w:t xml:space="preserve">that the circumferential speed of the source is several orders of magnitude greater than the feed </w:t>
      </w:r>
      <w:r w:rsidR="00EC39C4" w:rsidRPr="001D48D6">
        <w:rPr>
          <w:rFonts w:ascii="Times New Roman" w:hAnsi="Times New Roman" w:cs="Times New Roman"/>
        </w:rPr>
        <w:t>rate</w:t>
      </w:r>
      <w:r w:rsidRPr="001D48D6">
        <w:rPr>
          <w:rFonts w:ascii="Times New Roman" w:hAnsi="Times New Roman" w:cs="Times New Roman"/>
        </w:rPr>
        <w:t>, according to the Peclet criterion</w:t>
      </w:r>
      <w:bookmarkStart w:id="2" w:name="_Hlk198639773"/>
      <w:r w:rsidR="008813F7" w:rsidRPr="001D48D6">
        <w:rPr>
          <w:rFonts w:ascii="Times New Roman" w:eastAsiaTheme="majorEastAsia" w:hAnsi="Times New Roman" w:cs="Times New Roman"/>
          <w:i/>
        </w:rPr>
        <w:t xml:space="preserve"> </w:t>
      </w:r>
      <m:oMath>
        <m:r>
          <w:rPr>
            <w:rStyle w:val="affa"/>
            <w:rFonts w:ascii="Cambria Math" w:eastAsiaTheme="majorEastAsia" w:hAnsi="Cambria Math"/>
          </w:rPr>
          <m:t>e=</m:t>
        </m:r>
        <m:f>
          <m:fPr>
            <m:ctrlPr>
              <w:rPr>
                <w:rStyle w:val="affa"/>
                <w:rFonts w:ascii="Cambria Math" w:eastAsiaTheme="majorEastAsia" w:hAnsi="Cambria Math"/>
                <w:i/>
              </w:rPr>
            </m:ctrlPr>
          </m:fPr>
          <m:num>
            <m:r>
              <w:rPr>
                <w:rStyle w:val="affa"/>
                <w:rFonts w:ascii="Cambria Math" w:eastAsiaTheme="majorEastAsia" w:hAnsi="Cambria Math"/>
              </w:rPr>
              <m:t>2VR</m:t>
            </m:r>
          </m:num>
          <m:den>
            <m:r>
              <w:rPr>
                <w:rStyle w:val="affa"/>
                <w:rFonts w:ascii="Cambria Math" w:eastAsiaTheme="majorEastAsia" w:hAnsi="Cambria Math"/>
              </w:rPr>
              <m:t>a</m:t>
            </m:r>
          </m:den>
        </m:f>
        <m:r>
          <w:rPr>
            <w:rStyle w:val="affa"/>
            <w:rFonts w:ascii="Cambria Math" w:eastAsiaTheme="majorEastAsia" w:hAnsi="Cambria Math"/>
          </w:rPr>
          <m:t>≥10</m:t>
        </m:r>
      </m:oMath>
      <w:bookmarkEnd w:id="2"/>
      <w:r w:rsidRPr="001D48D6">
        <w:rPr>
          <w:rFonts w:ascii="Times New Roman" w:hAnsi="Times New Roman" w:cs="Times New Roman"/>
        </w:rPr>
        <w:t xml:space="preserve"> , such a fast-moving local source </w:t>
      </w:r>
      <w:r w:rsidR="00EC39C4" w:rsidRPr="001D48D6">
        <w:rPr>
          <w:rFonts w:ascii="Times New Roman" w:hAnsi="Times New Roman" w:cs="Times New Roman"/>
        </w:rPr>
        <w:t xml:space="preserve">can, </w:t>
      </w:r>
      <w:r w:rsidRPr="001D48D6">
        <w:rPr>
          <w:rFonts w:ascii="Times New Roman" w:hAnsi="Times New Roman" w:cs="Times New Roman"/>
        </w:rPr>
        <w:t>within one revolution of the part</w:t>
      </w:r>
      <w:r w:rsidR="00EC39C4" w:rsidRPr="001D48D6">
        <w:rPr>
          <w:rFonts w:ascii="Times New Roman" w:hAnsi="Times New Roman" w:cs="Times New Roman"/>
        </w:rPr>
        <w:t>,</w:t>
      </w:r>
      <w:r w:rsidRPr="001D48D6">
        <w:rPr>
          <w:rFonts w:ascii="Times New Roman" w:hAnsi="Times New Roman" w:cs="Times New Roman"/>
        </w:rPr>
        <w:t xml:space="preserve"> be </w:t>
      </w:r>
      <w:r w:rsidR="00EC39C4" w:rsidRPr="001D48D6">
        <w:rPr>
          <w:rFonts w:ascii="Times New Roman" w:hAnsi="Times New Roman" w:cs="Times New Roman"/>
        </w:rPr>
        <w:t xml:space="preserve">regarded as an instantaneous spatial ring </w:t>
      </w:r>
      <w:r w:rsidRPr="001D48D6">
        <w:rPr>
          <w:rFonts w:ascii="Times New Roman" w:hAnsi="Times New Roman" w:cs="Times New Roman"/>
        </w:rPr>
        <w:t xml:space="preserve">[4] with </w:t>
      </w:r>
      <w:r w:rsidR="00EC39C4" w:rsidRPr="001D48D6">
        <w:rPr>
          <w:rFonts w:ascii="Times New Roman" w:hAnsi="Times New Roman" w:cs="Times New Roman"/>
        </w:rPr>
        <w:t xml:space="preserve">an </w:t>
      </w:r>
      <w:r w:rsidRPr="001D48D6">
        <w:rPr>
          <w:rFonts w:ascii="Times New Roman" w:hAnsi="Times New Roman" w:cs="Times New Roman"/>
        </w:rPr>
        <w:t xml:space="preserve">intensity distribution </w:t>
      </w:r>
      <w:r w:rsidR="00EC39C4" w:rsidRPr="001D48D6">
        <w:rPr>
          <w:rFonts w:ascii="Times New Roman" w:hAnsi="Times New Roman" w:cs="Times New Roman"/>
        </w:rPr>
        <w:t>along the radial direction</w:t>
      </w:r>
      <w:r w:rsidRPr="001D48D6">
        <w:rPr>
          <w:rFonts w:ascii="Times New Roman" w:hAnsi="Times New Roman" w:cs="Times New Roman"/>
        </w:rPr>
        <w:t xml:space="preserve"> </w:t>
      </w:r>
      <w:r w:rsidRPr="001D48D6">
        <w:rPr>
          <w:rFonts w:ascii="Times New Roman" w:hAnsi="Times New Roman" w:cs="Times New Roman"/>
          <w:i/>
        </w:rPr>
        <w:t>r</w:t>
      </w:r>
      <w:r w:rsidRPr="001D48D6">
        <w:rPr>
          <w:rFonts w:ascii="Times New Roman" w:hAnsi="Times New Roman" w:cs="Times New Roman"/>
        </w:rPr>
        <w:t xml:space="preserve"> and coordinate </w:t>
      </w:r>
      <w:r w:rsidRPr="001D48D6">
        <w:rPr>
          <w:rFonts w:ascii="Times New Roman" w:hAnsi="Times New Roman" w:cs="Times New Roman"/>
          <w:i/>
        </w:rPr>
        <w:t>z</w:t>
      </w:r>
      <w:r w:rsidRPr="001D48D6">
        <w:rPr>
          <w:rFonts w:ascii="Times New Roman" w:hAnsi="Times New Roman" w:cs="Times New Roman"/>
        </w:rPr>
        <w:t xml:space="preserve"> </w:t>
      </w:r>
      <w:r w:rsidR="00EC39C4" w:rsidRPr="001D48D6">
        <w:rPr>
          <w:rFonts w:ascii="Times New Roman" w:hAnsi="Times New Roman" w:cs="Times New Roman"/>
        </w:rPr>
        <w:t>following</w:t>
      </w:r>
      <w:r w:rsidRPr="001D48D6">
        <w:rPr>
          <w:rFonts w:ascii="Times New Roman" w:hAnsi="Times New Roman" w:cs="Times New Roman"/>
        </w:rPr>
        <w:t xml:space="preserve"> to the normal Gaussian law:</w:t>
      </w:r>
    </w:p>
    <w:p w14:paraId="357DC2A1" w14:textId="77777777" w:rsidR="0051506B" w:rsidRPr="001D48D6" w:rsidRDefault="0051506B" w:rsidP="0051506B">
      <w:pPr>
        <w:spacing w:after="0" w:line="240" w:lineRule="auto"/>
        <w:ind w:firstLine="567"/>
        <w:jc w:val="both"/>
        <w:rPr>
          <w:rFonts w:ascii="Times New Roman" w:hAnsi="Times New Roman" w:cs="Times New Roman"/>
          <w:lang w:val="uk-UA"/>
        </w:rPr>
      </w:pPr>
    </w:p>
    <w:p w14:paraId="3657C978" w14:textId="25B54F99" w:rsidR="00306944" w:rsidRPr="001D48D6" w:rsidRDefault="008813F7" w:rsidP="0051506B">
      <w:pPr>
        <w:spacing w:after="0" w:line="240" w:lineRule="auto"/>
        <w:jc w:val="right"/>
        <w:rPr>
          <w:rFonts w:ascii="Times New Roman" w:hAnsi="Times New Roman" w:cs="Times New Roman"/>
          <w:lang w:val="uk-UA"/>
        </w:rPr>
      </w:pPr>
      <m:oMath>
        <m:r>
          <w:rPr>
            <w:rFonts w:ascii="Cambria Math" w:hAnsi="Cambria Math" w:cs="Times New Roman"/>
          </w:rPr>
          <m:t>q</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lang w:val="uk-UA"/>
                  </w:rPr>
                  <m:t>'</m:t>
                </m:r>
              </m:sup>
            </m:sSup>
            <m:r>
              <w:rPr>
                <w:rFonts w:ascii="Cambria Math" w:hAnsi="Cambria Math" w:cs="Times New Roman"/>
                <w:lang w:val="uk-UA"/>
              </w:rPr>
              <m:t>,</m:t>
            </m:r>
            <m:r>
              <w:rPr>
                <w:rFonts w:ascii="Cambria Math" w:hAnsi="Cambria Math" w:cs="Times New Roman"/>
              </w:rPr>
              <m:t>z</m:t>
            </m:r>
            <m:r>
              <w:rPr>
                <w:rFonts w:ascii="Cambria Math" w:hAnsi="Cambria Math" w:cs="Times New Roman"/>
                <w:lang w:val="uk-UA"/>
              </w:rPr>
              <m:t>'</m:t>
            </m:r>
          </m:e>
        </m:d>
        <m:r>
          <w:rPr>
            <w:rFonts w:ascii="Cambria Math" w:hAnsi="Cambria Math" w:cs="Times New Roman"/>
            <w:lang w:val="uk-UA"/>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lang w:val="uk-UA"/>
              </w:rPr>
              <m:t>0</m:t>
            </m:r>
          </m:sub>
        </m:sSub>
        <m:r>
          <w:rPr>
            <w:rFonts w:ascii="Cambria Math" w:hAnsi="Cambria Math" w:cs="Times New Roman"/>
          </w:rPr>
          <m:t>exp</m:t>
        </m:r>
        <m:d>
          <m:dPr>
            <m:begChr m:val="["/>
            <m:endChr m:val="]"/>
            <m:ctrlPr>
              <w:rPr>
                <w:rFonts w:ascii="Cambria Math" w:hAnsi="Cambria Math" w:cs="Times New Roman"/>
                <w:i/>
              </w:rPr>
            </m:ctrlPr>
          </m:dPr>
          <m:e>
            <m:r>
              <w:rPr>
                <w:rFonts w:ascii="Cambria Math" w:hAnsi="Cambria Math" w:cs="Times New Roman"/>
                <w:lang w:val="uk-UA"/>
              </w:rPr>
              <m:t>-</m:t>
            </m:r>
            <m:r>
              <w:rPr>
                <w:rFonts w:ascii="Cambria Math" w:hAnsi="Cambria Math" w:cs="Times New Roman"/>
              </w:rPr>
              <m:t>k</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lang w:val="uk-UA"/>
                              </w:rPr>
                              <m:t>0</m:t>
                            </m:r>
                          </m:sub>
                        </m:sSub>
                        <m:r>
                          <w:rPr>
                            <w:rFonts w:ascii="Cambria Math" w:hAnsi="Cambria Math" w:cs="Times New Roman"/>
                            <w:lang w:val="uk-UA"/>
                          </w:rPr>
                          <m:t>-</m:t>
                        </m:r>
                        <m:r>
                          <w:rPr>
                            <w:rFonts w:ascii="Cambria Math" w:hAnsi="Cambria Math" w:cs="Times New Roman"/>
                          </w:rPr>
                          <m:t>r</m:t>
                        </m:r>
                        <m:r>
                          <w:rPr>
                            <w:rFonts w:ascii="Cambria Math" w:hAnsi="Cambria Math" w:cs="Times New Roman"/>
                            <w:lang w:val="uk-UA"/>
                          </w:rPr>
                          <m:t>'</m:t>
                        </m:r>
                      </m:e>
                    </m:d>
                  </m:e>
                  <m:sup>
                    <m:r>
                      <w:rPr>
                        <w:rFonts w:ascii="Cambria Math" w:hAnsi="Cambria Math" w:cs="Times New Roman"/>
                        <w:lang w:val="uk-UA"/>
                      </w:rPr>
                      <m:t>2</m:t>
                    </m:r>
                  </m:sup>
                </m:sSup>
                <m:r>
                  <w:rPr>
                    <w:rFonts w:ascii="Cambria Math" w:hAnsi="Cambria Math" w:cs="Times New Roman"/>
                    <w:lang w:val="uk-UA"/>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z</m:t>
                        </m:r>
                        <m:r>
                          <w:rPr>
                            <w:rFonts w:ascii="Cambria Math" w:hAnsi="Cambria Math" w:cs="Times New Roman"/>
                            <w:lang w:val="uk-UA"/>
                          </w:rPr>
                          <m:t>'</m:t>
                        </m:r>
                      </m:e>
                    </m:d>
                  </m:e>
                  <m:sup>
                    <m:r>
                      <w:rPr>
                        <w:rFonts w:ascii="Cambria Math" w:hAnsi="Cambria Math" w:cs="Times New Roman"/>
                        <w:lang w:val="uk-UA"/>
                      </w:rPr>
                      <m:t>2</m:t>
                    </m:r>
                  </m:sup>
                </m:sSup>
              </m:num>
              <m:den>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lang w:val="uk-UA"/>
                      </w:rPr>
                      <m:t>2</m:t>
                    </m:r>
                  </m:sup>
                </m:sSup>
              </m:den>
            </m:f>
          </m:e>
        </m:d>
      </m:oMath>
      <w:r w:rsidRPr="001D48D6">
        <w:rPr>
          <w:rFonts w:ascii="Times New Roman" w:hAnsi="Times New Roman" w:cs="Times New Roman"/>
          <w:lang w:val="uk-UA"/>
        </w:rPr>
        <w:t xml:space="preserve">. </w:t>
      </w:r>
      <w:r w:rsidR="0051506B" w:rsidRPr="001D48D6">
        <w:rPr>
          <w:rFonts w:ascii="Times New Roman" w:hAnsi="Times New Roman" w:cs="Times New Roman"/>
          <w:lang w:val="uk-UA"/>
        </w:rPr>
        <w:tab/>
      </w:r>
      <w:r w:rsidR="0051506B" w:rsidRPr="001D48D6">
        <w:rPr>
          <w:rFonts w:ascii="Times New Roman" w:hAnsi="Times New Roman" w:cs="Times New Roman"/>
          <w:lang w:val="uk-UA"/>
        </w:rPr>
        <w:tab/>
      </w:r>
      <w:r w:rsidR="0051506B" w:rsidRPr="001D48D6">
        <w:rPr>
          <w:rFonts w:ascii="Times New Roman" w:hAnsi="Times New Roman" w:cs="Times New Roman"/>
          <w:lang w:val="uk-UA"/>
        </w:rPr>
        <w:tab/>
      </w:r>
      <w:r w:rsidR="0051506B" w:rsidRPr="001D48D6">
        <w:rPr>
          <w:rFonts w:ascii="Times New Roman" w:hAnsi="Times New Roman" w:cs="Times New Roman"/>
          <w:lang w:val="uk-UA"/>
        </w:rPr>
        <w:tab/>
      </w:r>
      <w:r w:rsidR="0051506B" w:rsidRPr="001D48D6">
        <w:rPr>
          <w:rFonts w:ascii="Times New Roman" w:hAnsi="Times New Roman" w:cs="Times New Roman"/>
          <w:lang w:val="uk-UA"/>
        </w:rPr>
        <w:tab/>
      </w:r>
      <w:r w:rsidRPr="001D48D6">
        <w:rPr>
          <w:rFonts w:ascii="Times New Roman" w:hAnsi="Times New Roman" w:cs="Times New Roman"/>
        </w:rPr>
        <w:t>(2)</w:t>
      </w:r>
    </w:p>
    <w:p w14:paraId="09177DA6" w14:textId="77777777" w:rsidR="0051506B" w:rsidRPr="001D48D6" w:rsidRDefault="0051506B" w:rsidP="0051506B">
      <w:pPr>
        <w:spacing w:after="0" w:line="240" w:lineRule="auto"/>
        <w:jc w:val="center"/>
        <w:rPr>
          <w:rFonts w:ascii="Times New Roman" w:hAnsi="Times New Roman" w:cs="Times New Roman"/>
          <w:lang w:val="uk-UA"/>
        </w:rPr>
      </w:pPr>
    </w:p>
    <w:p w14:paraId="60D8CCCB" w14:textId="413ABA1D" w:rsidR="00306944" w:rsidRPr="001D48D6" w:rsidRDefault="00F60BB6" w:rsidP="0051506B">
      <w:pPr>
        <w:spacing w:after="0" w:line="240" w:lineRule="auto"/>
        <w:ind w:firstLine="567"/>
        <w:jc w:val="both"/>
        <w:rPr>
          <w:rFonts w:ascii="Times New Roman" w:hAnsi="Times New Roman" w:cs="Times New Roman"/>
          <w:lang w:val="uk-UA"/>
        </w:rPr>
      </w:pPr>
      <w:r w:rsidRPr="001D48D6">
        <w:rPr>
          <w:rFonts w:ascii="Times New Roman" w:hAnsi="Times New Roman" w:cs="Times New Roman"/>
        </w:rPr>
        <w:t xml:space="preserve">According to the principle of space-time correspondence [5], </w:t>
      </w:r>
      <w:r w:rsidR="00EC39C4" w:rsidRPr="001D48D6">
        <w:rPr>
          <w:rFonts w:ascii="Times New Roman" w:hAnsi="Times New Roman" w:cs="Times New Roman"/>
        </w:rPr>
        <w:t>to transition</w:t>
      </w:r>
      <w:r w:rsidRPr="001D48D6">
        <w:rPr>
          <w:rFonts w:ascii="Times New Roman" w:hAnsi="Times New Roman" w:cs="Times New Roman"/>
        </w:rPr>
        <w:t xml:space="preserve"> from the solution describing the temperature field in an </w:t>
      </w:r>
      <w:r w:rsidR="00EC39C4" w:rsidRPr="001D48D6">
        <w:rPr>
          <w:rFonts w:ascii="Times New Roman" w:hAnsi="Times New Roman" w:cs="Times New Roman"/>
        </w:rPr>
        <w:t>infinite</w:t>
      </w:r>
      <w:r w:rsidRPr="001D48D6">
        <w:rPr>
          <w:rFonts w:ascii="Times New Roman" w:hAnsi="Times New Roman" w:cs="Times New Roman"/>
        </w:rPr>
        <w:t xml:space="preserve"> body with an instantaneous ring source (1) to the corresponding solution with a normal toroidal source (2), it is sufficient to </w:t>
      </w:r>
      <w:r w:rsidR="00EC39C4" w:rsidRPr="001D48D6">
        <w:t>i</w:t>
      </w:r>
      <w:r w:rsidR="00EC39C4" w:rsidRPr="001D48D6">
        <w:rPr>
          <w:rFonts w:ascii="Times New Roman" w:hAnsi="Times New Roman" w:cs="Times New Roman"/>
        </w:rPr>
        <w:t>ntroduce</w:t>
      </w:r>
      <w:r w:rsidRPr="001D48D6">
        <w:rPr>
          <w:rFonts w:ascii="Times New Roman" w:hAnsi="Times New Roman" w:cs="Times New Roman"/>
        </w:rPr>
        <w:t xml:space="preserve"> a time constant</w:t>
      </w:r>
      <w:r w:rsidR="009436EB" w:rsidRPr="001D48D6">
        <w:rPr>
          <w:rFonts w:ascii="Times New Roman" w:hAnsi="Times New Roman" w:cs="Times New Roman"/>
        </w:rPr>
        <w:t>:</w:t>
      </w:r>
    </w:p>
    <w:p w14:paraId="4135B268" w14:textId="77777777" w:rsidR="0051506B" w:rsidRPr="001D48D6" w:rsidRDefault="0051506B" w:rsidP="0051506B">
      <w:pPr>
        <w:spacing w:after="0" w:line="240" w:lineRule="auto"/>
        <w:ind w:firstLine="567"/>
        <w:jc w:val="both"/>
        <w:rPr>
          <w:rFonts w:ascii="Times New Roman" w:hAnsi="Times New Roman" w:cs="Times New Roman"/>
          <w:lang w:val="uk-UA"/>
        </w:rPr>
      </w:pPr>
    </w:p>
    <w:p w14:paraId="78357D88" w14:textId="0429E290" w:rsidR="00306944" w:rsidRPr="001D48D6" w:rsidRDefault="00F40807" w:rsidP="0051506B">
      <w:pPr>
        <w:pStyle w:val="2f2"/>
        <w:tabs>
          <w:tab w:val="left" w:pos="653"/>
        </w:tabs>
        <w:jc w:val="center"/>
        <w:rPr>
          <w:sz w:val="22"/>
          <w:szCs w:val="22"/>
          <w:lang w:val="uk-UA"/>
        </w:rPr>
      </w:pP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2</m:t>
                </m:r>
              </m:sup>
            </m:sSup>
          </m:num>
          <m:den>
            <m:r>
              <w:rPr>
                <w:rFonts w:ascii="Cambria Math" w:hAnsi="Cambria Math"/>
                <w:sz w:val="22"/>
                <w:szCs w:val="22"/>
              </w:rPr>
              <m:t>4ak</m:t>
            </m:r>
          </m:den>
        </m:f>
      </m:oMath>
      <w:r w:rsidR="008813F7" w:rsidRPr="001D48D6">
        <w:rPr>
          <w:sz w:val="22"/>
          <w:szCs w:val="22"/>
        </w:rPr>
        <w:t>,</w:t>
      </w:r>
    </w:p>
    <w:p w14:paraId="52018062" w14:textId="77777777" w:rsidR="0051506B" w:rsidRPr="001D48D6" w:rsidRDefault="0051506B" w:rsidP="0051506B">
      <w:pPr>
        <w:pStyle w:val="2f2"/>
        <w:tabs>
          <w:tab w:val="left" w:pos="653"/>
        </w:tabs>
        <w:jc w:val="center"/>
        <w:rPr>
          <w:sz w:val="22"/>
          <w:szCs w:val="22"/>
          <w:lang w:val="uk-UA"/>
        </w:rPr>
      </w:pPr>
    </w:p>
    <w:p w14:paraId="371DB8ED" w14:textId="77777777" w:rsidR="00306944" w:rsidRPr="001D48D6" w:rsidRDefault="00F60BB6" w:rsidP="0051506B">
      <w:pPr>
        <w:spacing w:after="0" w:line="240" w:lineRule="auto"/>
        <w:rPr>
          <w:rFonts w:ascii="Times New Roman" w:hAnsi="Times New Roman" w:cs="Times New Roman"/>
        </w:rPr>
      </w:pPr>
      <w:r w:rsidRPr="001D48D6">
        <w:rPr>
          <w:rFonts w:ascii="Times New Roman" w:hAnsi="Times New Roman" w:cs="Times New Roman"/>
        </w:rPr>
        <w:t xml:space="preserve">where </w:t>
      </w:r>
      <w:r w:rsidRPr="001D48D6">
        <w:rPr>
          <w:rFonts w:ascii="Times New Roman" w:hAnsi="Times New Roman" w:cs="Times New Roman"/>
          <w:i/>
        </w:rPr>
        <w:t xml:space="preserve">R </w:t>
      </w:r>
      <w:r w:rsidRPr="001D48D6">
        <w:rPr>
          <w:rFonts w:ascii="Times New Roman" w:hAnsi="Times New Roman" w:cs="Times New Roman"/>
        </w:rPr>
        <w:t xml:space="preserve">is the characteristic size of the heat source m; </w:t>
      </w:r>
      <w:r w:rsidRPr="001D48D6">
        <w:rPr>
          <w:rFonts w:ascii="Times New Roman" w:hAnsi="Times New Roman" w:cs="Times New Roman"/>
          <w:i/>
        </w:rPr>
        <w:t xml:space="preserve">k </w:t>
      </w:r>
      <w:r w:rsidRPr="001D48D6">
        <w:rPr>
          <w:rFonts w:ascii="Times New Roman" w:hAnsi="Times New Roman" w:cs="Times New Roman"/>
        </w:rPr>
        <w:t>is the concentration coefficient of the source intensity.</w:t>
      </w:r>
    </w:p>
    <w:p w14:paraId="47755F1C" w14:textId="77777777" w:rsidR="00065E78" w:rsidRPr="001D48D6" w:rsidRDefault="00065E78" w:rsidP="00065E78">
      <w:pPr>
        <w:spacing w:after="0" w:line="240" w:lineRule="auto"/>
        <w:ind w:firstLine="567"/>
        <w:jc w:val="both"/>
        <w:rPr>
          <w:rFonts w:ascii="Times New Roman" w:hAnsi="Times New Roman" w:cs="Times New Roman"/>
          <w:b/>
        </w:rPr>
      </w:pPr>
      <w:r w:rsidRPr="001D48D6">
        <w:rPr>
          <w:rFonts w:ascii="Times New Roman" w:hAnsi="Times New Roman" w:cs="Times New Roman"/>
          <w:b/>
          <w:spacing w:val="4"/>
        </w:rPr>
        <w:t>PURPOSE AND TASKS OF THE RESEARCH</w:t>
      </w:r>
    </w:p>
    <w:p w14:paraId="3C19B0D2" w14:textId="77777777" w:rsidR="0035261A" w:rsidRPr="001D48D6" w:rsidRDefault="0035261A" w:rsidP="0035261A">
      <w:pPr>
        <w:spacing w:after="0" w:line="240" w:lineRule="auto"/>
        <w:ind w:firstLine="567"/>
        <w:rPr>
          <w:rFonts w:ascii="Times New Roman" w:hAnsi="Times New Roman" w:cs="Times New Roman"/>
        </w:rPr>
      </w:pPr>
      <w:r w:rsidRPr="001D48D6">
        <w:rPr>
          <w:rFonts w:ascii="Times New Roman" w:hAnsi="Times New Roman" w:cs="Times New Roman"/>
        </w:rPr>
        <w:t>The purpose of this work is to experimentally investigate the temperature factors in the tool-workpiece contact zone. The objective is to develop a mathematical model for heat accumulation in the cutting zone during deep hole drilling and to verify its adequacy.</w:t>
      </w:r>
    </w:p>
    <w:p w14:paraId="4714EA53" w14:textId="77777777" w:rsidR="00065E78" w:rsidRPr="001D48D6" w:rsidRDefault="00065E78" w:rsidP="00065E78">
      <w:pPr>
        <w:spacing w:after="0" w:line="240" w:lineRule="auto"/>
        <w:ind w:firstLine="567"/>
        <w:jc w:val="both"/>
        <w:rPr>
          <w:rFonts w:ascii="Times New Roman" w:hAnsi="Times New Roman" w:cs="Times New Roman"/>
          <w:b/>
          <w:bCs/>
          <w:spacing w:val="4"/>
        </w:rPr>
      </w:pPr>
      <w:r w:rsidRPr="001D48D6">
        <w:rPr>
          <w:rFonts w:ascii="Times New Roman" w:hAnsi="Times New Roman" w:cs="Times New Roman"/>
          <w:b/>
          <w:spacing w:val="4"/>
        </w:rPr>
        <w:t>RESEARCH RESULTS</w:t>
      </w:r>
    </w:p>
    <w:p w14:paraId="0A4C32F1" w14:textId="454DCE54" w:rsidR="00306944" w:rsidRPr="001D48D6" w:rsidRDefault="00F60BB6" w:rsidP="0051506B">
      <w:pPr>
        <w:spacing w:after="0" w:line="240" w:lineRule="auto"/>
        <w:ind w:firstLine="567"/>
        <w:jc w:val="both"/>
        <w:rPr>
          <w:rFonts w:ascii="Times New Roman" w:hAnsi="Times New Roman" w:cs="Times New Roman"/>
          <w:lang w:val="uk-UA"/>
        </w:rPr>
      </w:pPr>
      <w:r w:rsidRPr="001D48D6">
        <w:rPr>
          <w:rFonts w:ascii="Times New Roman" w:hAnsi="Times New Roman" w:cs="Times New Roman"/>
        </w:rPr>
        <w:t>It is known that for small time intervals, i.e.</w:t>
      </w:r>
      <w:r w:rsidR="00EC39C4" w:rsidRPr="001D48D6">
        <w:rPr>
          <w:rFonts w:ascii="Times New Roman" w:hAnsi="Times New Roman" w:cs="Times New Roman"/>
        </w:rPr>
        <w:t>,</w:t>
      </w:r>
      <w:r w:rsidRPr="001D48D6">
        <w:rPr>
          <w:rFonts w:ascii="Times New Roman" w:hAnsi="Times New Roman" w:cs="Times New Roman"/>
        </w:rPr>
        <w:t xml:space="preserve"> for large values of the Bessel function argument, in relations (1) </w:t>
      </w:r>
      <w:r w:rsidR="00EC39C4" w:rsidRPr="001D48D6">
        <w:rPr>
          <w:rFonts w:ascii="Times New Roman" w:hAnsi="Times New Roman" w:cs="Times New Roman"/>
        </w:rPr>
        <w:t>the following substitution can be made:</w:t>
      </w:r>
    </w:p>
    <w:p w14:paraId="7AF19A25" w14:textId="77777777" w:rsidR="0051506B" w:rsidRPr="001D48D6" w:rsidRDefault="0051506B" w:rsidP="0051506B">
      <w:pPr>
        <w:spacing w:after="0" w:line="240" w:lineRule="auto"/>
        <w:ind w:firstLine="567"/>
        <w:jc w:val="both"/>
        <w:rPr>
          <w:rFonts w:ascii="Times New Roman" w:hAnsi="Times New Roman" w:cs="Times New Roman"/>
          <w:lang w:val="uk-UA"/>
        </w:rPr>
      </w:pPr>
    </w:p>
    <w:p w14:paraId="284B0F09" w14:textId="5A5E65A4" w:rsidR="00306944" w:rsidRPr="001D48D6" w:rsidRDefault="00F40807" w:rsidP="0051506B">
      <w:pPr>
        <w:spacing w:after="0" w:line="240" w:lineRule="auto"/>
        <w:jc w:val="center"/>
        <w:rPr>
          <w:rFonts w:ascii="Times New Roman" w:hAnsi="Times New Roman" w:cs="Times New Roman"/>
          <w:lang w:val="uk-UA"/>
        </w:rPr>
      </w:p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uk-UA"/>
              </w:rPr>
              <m:t>0</m:t>
            </m:r>
          </m:sub>
        </m:sSub>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rr</m:t>
                </m:r>
                <m:r>
                  <w:rPr>
                    <w:rFonts w:ascii="Cambria Math" w:hAnsi="Cambria Math" w:cs="Times New Roman"/>
                    <w:lang w:val="uk-UA"/>
                  </w:rPr>
                  <m:t>'</m:t>
                </m:r>
              </m:num>
              <m:den>
                <m:r>
                  <w:rPr>
                    <w:rFonts w:ascii="Cambria Math" w:hAnsi="Cambria Math" w:cs="Times New Roman"/>
                    <w:lang w:val="uk-UA"/>
                  </w:rPr>
                  <m:t>2</m:t>
                </m:r>
                <m:r>
                  <w:rPr>
                    <w:rFonts w:ascii="Cambria Math" w:hAnsi="Cambria Math" w:cs="Times New Roman"/>
                  </w:rPr>
                  <m:t>at</m:t>
                </m:r>
              </m:den>
            </m:f>
          </m:e>
        </m:d>
        <m:r>
          <w:rPr>
            <w:rFonts w:ascii="Cambria Math" w:hAnsi="Cambria Math" w:cs="Times New Roman"/>
            <w:lang w:val="uk-UA"/>
          </w:rPr>
          <m:t>≈</m:t>
        </m:r>
        <m:f>
          <m:fPr>
            <m:ctrlPr>
              <w:rPr>
                <w:rFonts w:ascii="Cambria Math" w:hAnsi="Cambria Math" w:cs="Times New Roman"/>
                <w:i/>
              </w:rPr>
            </m:ctrlPr>
          </m:fPr>
          <m:num>
            <m:r>
              <w:rPr>
                <w:rFonts w:ascii="Cambria Math" w:hAnsi="Cambria Math" w:cs="Times New Roman"/>
              </w:rPr>
              <m:t>exp</m:t>
            </m:r>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rr</m:t>
                    </m:r>
                    <m:r>
                      <w:rPr>
                        <w:rFonts w:ascii="Cambria Math" w:hAnsi="Cambria Math" w:cs="Times New Roman"/>
                        <w:lang w:val="uk-UA"/>
                      </w:rPr>
                      <m:t>'</m:t>
                    </m:r>
                  </m:num>
                  <m:den>
                    <m:r>
                      <w:rPr>
                        <w:rFonts w:ascii="Cambria Math" w:hAnsi="Cambria Math" w:cs="Times New Roman"/>
                        <w:lang w:val="uk-UA"/>
                      </w:rPr>
                      <m:t>2</m:t>
                    </m:r>
                    <m:r>
                      <w:rPr>
                        <w:rFonts w:ascii="Cambria Math" w:hAnsi="Cambria Math" w:cs="Times New Roman"/>
                      </w:rPr>
                      <m:t>at</m:t>
                    </m:r>
                  </m:den>
                </m:f>
              </m:e>
            </m:d>
          </m:num>
          <m:den>
            <m:rad>
              <m:radPr>
                <m:degHide m:val="1"/>
                <m:ctrlPr>
                  <w:rPr>
                    <w:rFonts w:ascii="Cambria Math" w:hAnsi="Cambria Math" w:cs="Times New Roman"/>
                    <w:i/>
                  </w:rPr>
                </m:ctrlPr>
              </m:radPr>
              <m:deg/>
              <m:e>
                <m:r>
                  <w:rPr>
                    <w:rFonts w:ascii="Cambria Math" w:hAnsi="Cambria Math" w:cs="Times New Roman"/>
                    <w:lang w:val="uk-UA"/>
                  </w:rPr>
                  <m:t>2</m:t>
                </m:r>
                <m:r>
                  <w:rPr>
                    <w:rFonts w:ascii="Cambria Math" w:hAnsi="Cambria Math" w:cs="Times New Roman"/>
                  </w:rPr>
                  <m:t>π</m:t>
                </m:r>
                <m:f>
                  <m:fPr>
                    <m:ctrlPr>
                      <w:rPr>
                        <w:rFonts w:ascii="Cambria Math" w:hAnsi="Cambria Math" w:cs="Times New Roman"/>
                        <w:i/>
                      </w:rPr>
                    </m:ctrlPr>
                  </m:fPr>
                  <m:num>
                    <m:r>
                      <w:rPr>
                        <w:rFonts w:ascii="Cambria Math" w:hAnsi="Cambria Math" w:cs="Times New Roman"/>
                      </w:rPr>
                      <m:t>rr</m:t>
                    </m:r>
                    <m:r>
                      <w:rPr>
                        <w:rFonts w:ascii="Cambria Math" w:hAnsi="Cambria Math" w:cs="Times New Roman"/>
                        <w:lang w:val="uk-UA"/>
                      </w:rPr>
                      <m:t>'</m:t>
                    </m:r>
                  </m:num>
                  <m:den>
                    <m:r>
                      <w:rPr>
                        <w:rFonts w:ascii="Cambria Math" w:hAnsi="Cambria Math" w:cs="Times New Roman"/>
                        <w:lang w:val="uk-UA"/>
                      </w:rPr>
                      <m:t>2</m:t>
                    </m:r>
                    <m:r>
                      <w:rPr>
                        <w:rFonts w:ascii="Cambria Math" w:hAnsi="Cambria Math" w:cs="Times New Roman"/>
                      </w:rPr>
                      <m:t>at</m:t>
                    </m:r>
                  </m:den>
                </m:f>
              </m:e>
            </m:rad>
          </m:den>
        </m:f>
      </m:oMath>
      <w:r w:rsidR="008813F7" w:rsidRPr="001D48D6">
        <w:rPr>
          <w:rFonts w:ascii="Times New Roman" w:hAnsi="Times New Roman" w:cs="Times New Roman"/>
          <w:lang w:val="uk-UA"/>
        </w:rPr>
        <w:t>.</w:t>
      </w:r>
    </w:p>
    <w:p w14:paraId="7E860DA6" w14:textId="77777777" w:rsidR="0051506B" w:rsidRPr="001D48D6" w:rsidRDefault="0051506B" w:rsidP="0051506B">
      <w:pPr>
        <w:spacing w:after="0" w:line="240" w:lineRule="auto"/>
        <w:jc w:val="center"/>
        <w:rPr>
          <w:rFonts w:ascii="Times New Roman" w:hAnsi="Times New Roman" w:cs="Times New Roman"/>
          <w:lang w:val="uk-UA"/>
        </w:rPr>
      </w:pPr>
    </w:p>
    <w:p w14:paraId="6CEAF2C0" w14:textId="105C8230" w:rsidR="008813F7" w:rsidRPr="001D48D6" w:rsidRDefault="00F60BB6" w:rsidP="0051506B">
      <w:pPr>
        <w:spacing w:after="0" w:line="240" w:lineRule="auto"/>
        <w:ind w:firstLine="567"/>
        <w:jc w:val="both"/>
        <w:rPr>
          <w:rFonts w:ascii="Times New Roman" w:hAnsi="Times New Roman" w:cs="Times New Roman"/>
          <w:lang w:val="uk-UA"/>
        </w:rPr>
      </w:pPr>
      <w:r w:rsidRPr="001D48D6">
        <w:rPr>
          <w:rFonts w:ascii="Times New Roman" w:hAnsi="Times New Roman" w:cs="Times New Roman"/>
        </w:rPr>
        <w:t xml:space="preserve">After </w:t>
      </w:r>
      <w:r w:rsidR="00EC39C4" w:rsidRPr="001D48D6">
        <w:rPr>
          <w:rFonts w:ascii="Times New Roman" w:hAnsi="Times New Roman" w:cs="Times New Roman"/>
        </w:rPr>
        <w:t xml:space="preserve">the </w:t>
      </w:r>
      <w:r w:rsidRPr="001D48D6">
        <w:rPr>
          <w:rFonts w:ascii="Times New Roman" w:hAnsi="Times New Roman" w:cs="Times New Roman"/>
        </w:rPr>
        <w:t xml:space="preserve">transformations for small time intervals, the solution describing the thermal regime in an </w:t>
      </w:r>
      <w:r w:rsidR="00AC4B73" w:rsidRPr="001D48D6">
        <w:rPr>
          <w:rFonts w:ascii="Times New Roman" w:hAnsi="Times New Roman" w:cs="Times New Roman"/>
        </w:rPr>
        <w:t>infinite</w:t>
      </w:r>
      <w:r w:rsidRPr="001D48D6">
        <w:rPr>
          <w:rFonts w:ascii="Times New Roman" w:hAnsi="Times New Roman" w:cs="Times New Roman"/>
        </w:rPr>
        <w:t xml:space="preserve"> body with an opening of radius </w:t>
      </w:r>
      <w:r w:rsidR="008813F7" w:rsidRPr="001D48D6">
        <w:rPr>
          <w:rFonts w:ascii="Times New Roman" w:hAnsi="Times New Roman" w:cs="Times New Roman"/>
          <w:i/>
          <w:iCs/>
        </w:rPr>
        <w:t>r</w:t>
      </w:r>
      <w:r w:rsidR="008813F7" w:rsidRPr="001D48D6">
        <w:rPr>
          <w:rFonts w:ascii="Times New Roman" w:hAnsi="Times New Roman" w:cs="Times New Roman"/>
          <w:i/>
          <w:iCs/>
          <w:vertAlign w:val="subscript"/>
        </w:rPr>
        <w:t>0</w:t>
      </w:r>
      <w:r w:rsidR="008813F7" w:rsidRPr="001D48D6">
        <w:rPr>
          <w:rFonts w:ascii="Times New Roman" w:hAnsi="Times New Roman" w:cs="Times New Roman"/>
          <w:i/>
          <w:iCs/>
          <w:vertAlign w:val="subscript"/>
          <w:lang w:val="uk-UA"/>
        </w:rPr>
        <w:t xml:space="preserve"> </w:t>
      </w:r>
      <w:r w:rsidRPr="001D48D6">
        <w:rPr>
          <w:rFonts w:ascii="Times New Roman" w:hAnsi="Times New Roman" w:cs="Times New Roman"/>
        </w:rPr>
        <w:t xml:space="preserve">with a normal toroidal source, at </w:t>
      </w:r>
      <w:r w:rsidR="008813F7" w:rsidRPr="001D48D6">
        <w:rPr>
          <w:rFonts w:ascii="Times New Roman" w:hAnsi="Times New Roman" w:cs="Times New Roman"/>
          <w:lang w:val="uk-UA"/>
        </w:rPr>
        <w:t xml:space="preserve"> </w:t>
      </w:r>
      <w:r w:rsidRPr="001D48D6">
        <w:rPr>
          <w:rFonts w:ascii="Times New Roman" w:hAnsi="Times New Roman" w:cs="Times New Roman"/>
          <w:i/>
        </w:rPr>
        <w:t xml:space="preserve">r' = </w:t>
      </w:r>
      <w:r w:rsidR="008813F7" w:rsidRPr="001D48D6">
        <w:rPr>
          <w:rFonts w:ascii="Times New Roman" w:hAnsi="Times New Roman" w:cs="Times New Roman"/>
          <w:i/>
          <w:iCs/>
        </w:rPr>
        <w:t>r</w:t>
      </w:r>
      <w:r w:rsidR="008813F7" w:rsidRPr="001D48D6">
        <w:rPr>
          <w:rFonts w:ascii="Times New Roman" w:hAnsi="Times New Roman" w:cs="Times New Roman"/>
          <w:i/>
          <w:iCs/>
          <w:vertAlign w:val="subscript"/>
        </w:rPr>
        <w:t>0</w:t>
      </w:r>
      <w:r w:rsidRPr="001D48D6">
        <w:rPr>
          <w:rFonts w:ascii="Times New Roman" w:hAnsi="Times New Roman" w:cs="Times New Roman"/>
          <w:i/>
        </w:rPr>
        <w:t>, z' = 0</w:t>
      </w:r>
      <w:r w:rsidRPr="001D48D6">
        <w:rPr>
          <w:rFonts w:ascii="Times New Roman" w:hAnsi="Times New Roman" w:cs="Times New Roman"/>
        </w:rPr>
        <w:t xml:space="preserve">, is obtained </w:t>
      </w:r>
      <w:bookmarkStart w:id="3" w:name="_Hlk198640098"/>
      <w:r w:rsidR="00AC4B73" w:rsidRPr="001D48D6">
        <w:rPr>
          <w:rFonts w:ascii="Times New Roman" w:hAnsi="Times New Roman" w:cs="Times New Roman"/>
        </w:rPr>
        <w:t>in the following form:</w:t>
      </w:r>
    </w:p>
    <w:p w14:paraId="3AF74035" w14:textId="77777777" w:rsidR="0051506B" w:rsidRPr="001D48D6" w:rsidRDefault="0051506B" w:rsidP="0051506B">
      <w:pPr>
        <w:spacing w:after="0" w:line="240" w:lineRule="auto"/>
        <w:ind w:firstLine="567"/>
        <w:rPr>
          <w:rFonts w:ascii="Times New Roman" w:hAnsi="Times New Roman" w:cs="Times New Roman"/>
          <w:lang w:val="uk-UA"/>
        </w:rPr>
      </w:pPr>
    </w:p>
    <w:p w14:paraId="2729711B" w14:textId="4F0DA75D" w:rsidR="008813F7" w:rsidRPr="001D48D6" w:rsidRDefault="008813F7" w:rsidP="0051506B">
      <w:pPr>
        <w:spacing w:after="0" w:line="240" w:lineRule="auto"/>
        <w:ind w:firstLine="720"/>
        <w:jc w:val="right"/>
        <w:rPr>
          <w:rStyle w:val="affa"/>
          <w:rFonts w:eastAsiaTheme="minorEastAsia"/>
        </w:rPr>
      </w:pPr>
      <m:oMath>
        <m:r>
          <w:rPr>
            <w:rStyle w:val="affa"/>
            <w:rFonts w:ascii="Cambria Math" w:eastAsiaTheme="majorEastAsia" w:hAnsi="Cambria Math"/>
          </w:rPr>
          <m:t>θ</m:t>
        </m:r>
        <m:d>
          <m:dPr>
            <m:ctrlPr>
              <w:rPr>
                <w:rStyle w:val="affa"/>
                <w:rFonts w:ascii="Cambria Math" w:eastAsiaTheme="majorEastAsia" w:hAnsi="Cambria Math"/>
                <w:i/>
              </w:rPr>
            </m:ctrlPr>
          </m:dPr>
          <m:e>
            <m:r>
              <w:rPr>
                <w:rStyle w:val="affa"/>
                <w:rFonts w:ascii="Cambria Math" w:eastAsiaTheme="majorEastAsia" w:hAnsi="Cambria Math"/>
              </w:rPr>
              <m:t>r</m:t>
            </m:r>
            <m:r>
              <w:rPr>
                <w:rStyle w:val="affa"/>
                <w:rFonts w:ascii="Cambria Math" w:eastAsiaTheme="majorEastAsia" w:hAnsi="Cambria Math"/>
                <w:lang w:val="uk-UA"/>
              </w:rPr>
              <m:t>,</m:t>
            </m:r>
            <m:r>
              <w:rPr>
                <w:rStyle w:val="affa"/>
                <w:rFonts w:ascii="Cambria Math" w:eastAsiaTheme="majorEastAsia" w:hAnsi="Cambria Math"/>
              </w:rPr>
              <m:t>z</m:t>
            </m:r>
            <m:r>
              <w:rPr>
                <w:rStyle w:val="affa"/>
                <w:rFonts w:ascii="Cambria Math" w:eastAsiaTheme="majorEastAsia" w:hAnsi="Cambria Math"/>
                <w:lang w:val="uk-UA"/>
              </w:rPr>
              <m:t>,</m:t>
            </m:r>
            <m:r>
              <w:rPr>
                <w:rStyle w:val="affa"/>
                <w:rFonts w:ascii="Cambria Math" w:eastAsiaTheme="majorEastAsia" w:hAnsi="Cambria Math"/>
              </w:rPr>
              <m:t>t</m:t>
            </m:r>
          </m:e>
        </m:d>
        <m:r>
          <w:rPr>
            <w:rStyle w:val="affa"/>
            <w:rFonts w:ascii="Cambria Math" w:eastAsiaTheme="majorEastAsia" w:hAnsi="Cambria Math"/>
            <w:lang w:val="uk-UA"/>
          </w:rPr>
          <m:t>=</m:t>
        </m:r>
        <m:f>
          <m:fPr>
            <m:ctrlPr>
              <w:rPr>
                <w:rStyle w:val="affa"/>
                <w:rFonts w:ascii="Cambria Math" w:eastAsiaTheme="majorEastAsia" w:hAnsi="Cambria Math"/>
                <w:i/>
              </w:rPr>
            </m:ctrlPr>
          </m:fPr>
          <m:num>
            <m:r>
              <w:rPr>
                <w:rStyle w:val="affa"/>
                <w:rFonts w:ascii="Cambria Math" w:eastAsiaTheme="majorEastAsia" w:hAnsi="Cambria Math"/>
              </w:rPr>
              <m:t>Q</m:t>
            </m:r>
          </m:num>
          <m:den>
            <m:r>
              <w:rPr>
                <w:rStyle w:val="affa"/>
                <w:rFonts w:ascii="Cambria Math" w:eastAsiaTheme="majorEastAsia" w:hAnsi="Cambria Math"/>
                <w:lang w:val="uk-UA"/>
              </w:rPr>
              <m:t>8</m:t>
            </m:r>
            <m:r>
              <w:rPr>
                <w:rStyle w:val="affa"/>
                <w:rFonts w:ascii="Cambria Math" w:eastAsiaTheme="majorEastAsia" w:hAnsi="Cambria Math"/>
              </w:rPr>
              <m:t>λ</m:t>
            </m:r>
            <m:sSup>
              <m:sSupPr>
                <m:ctrlPr>
                  <w:rPr>
                    <w:rStyle w:val="affa"/>
                    <w:rFonts w:ascii="Cambria Math" w:eastAsiaTheme="majorEastAsia" w:hAnsi="Cambria Math"/>
                    <w:i/>
                  </w:rPr>
                </m:ctrlPr>
              </m:sSupPr>
              <m:e>
                <m:r>
                  <w:rPr>
                    <w:rStyle w:val="affa"/>
                    <w:rFonts w:ascii="Cambria Math" w:eastAsiaTheme="majorEastAsia" w:hAnsi="Cambria Math"/>
                  </w:rPr>
                  <m:t>π</m:t>
                </m:r>
              </m:e>
              <m:sup>
                <m:r>
                  <w:rPr>
                    <w:rStyle w:val="affa"/>
                    <w:rFonts w:ascii="Cambria Math" w:eastAsiaTheme="majorEastAsia" w:hAnsi="Cambria Math"/>
                    <w:lang w:val="uk-UA"/>
                  </w:rPr>
                  <m:t>2</m:t>
                </m:r>
              </m:sup>
            </m:sSup>
            <m:rad>
              <m:radPr>
                <m:degHide m:val="1"/>
                <m:ctrlPr>
                  <w:rPr>
                    <w:rStyle w:val="affa"/>
                    <w:rFonts w:ascii="Cambria Math" w:eastAsiaTheme="majorEastAsia" w:hAnsi="Cambria Math"/>
                    <w:i/>
                  </w:rPr>
                </m:ctrlPr>
              </m:radPr>
              <m:deg/>
              <m:e>
                <m:r>
                  <w:rPr>
                    <w:rStyle w:val="affa"/>
                    <w:rFonts w:ascii="Cambria Math" w:eastAsiaTheme="majorEastAsia" w:hAnsi="Cambria Math"/>
                  </w:rPr>
                  <m:t>r</m:t>
                </m:r>
                <m:sSub>
                  <m:sSubPr>
                    <m:ctrlPr>
                      <w:rPr>
                        <w:rStyle w:val="affa"/>
                        <w:rFonts w:ascii="Cambria Math" w:eastAsiaTheme="majorEastAsia" w:hAnsi="Cambria Math"/>
                        <w:i/>
                      </w:rPr>
                    </m:ctrlPr>
                  </m:sSubPr>
                  <m:e>
                    <m:r>
                      <w:rPr>
                        <w:rStyle w:val="affa"/>
                        <w:rFonts w:ascii="Cambria Math" w:eastAsiaTheme="majorEastAsia" w:hAnsi="Cambria Math"/>
                      </w:rPr>
                      <m:t>r</m:t>
                    </m:r>
                  </m:e>
                  <m:sub>
                    <m:r>
                      <w:rPr>
                        <w:rStyle w:val="affa"/>
                        <w:rFonts w:ascii="Cambria Math" w:eastAsiaTheme="majorEastAsia" w:hAnsi="Cambria Math"/>
                        <w:lang w:val="uk-UA"/>
                      </w:rPr>
                      <m:t>0</m:t>
                    </m:r>
                  </m:sub>
                </m:sSub>
              </m:e>
            </m:rad>
            <m:d>
              <m:dPr>
                <m:ctrlPr>
                  <w:rPr>
                    <w:rStyle w:val="affa"/>
                    <w:rFonts w:ascii="Cambria Math" w:eastAsiaTheme="majorEastAsia" w:hAnsi="Cambria Math"/>
                    <w:i/>
                  </w:rPr>
                </m:ctrlPr>
              </m:dPr>
              <m:e>
                <m:r>
                  <w:rPr>
                    <w:rStyle w:val="affa"/>
                    <w:rFonts w:ascii="Cambria Math" w:eastAsiaTheme="majorEastAsia" w:hAnsi="Cambria Math"/>
                  </w:rPr>
                  <m:t>t</m:t>
                </m:r>
                <m:r>
                  <w:rPr>
                    <w:rStyle w:val="affa"/>
                    <w:rFonts w:ascii="Cambria Math" w:eastAsiaTheme="majorEastAsia" w:hAnsi="Cambria Math"/>
                    <w:lang w:val="uk-UA"/>
                  </w:rPr>
                  <m:t>+</m:t>
                </m:r>
                <m:f>
                  <m:fPr>
                    <m:ctrlPr>
                      <w:rPr>
                        <w:rStyle w:val="affa"/>
                        <w:rFonts w:ascii="Cambria Math" w:eastAsiaTheme="majorEastAsia" w:hAnsi="Cambria Math"/>
                        <w:i/>
                      </w:rPr>
                    </m:ctrlPr>
                  </m:fPr>
                  <m:num>
                    <m:sSup>
                      <m:sSupPr>
                        <m:ctrlPr>
                          <w:rPr>
                            <w:rStyle w:val="affa"/>
                            <w:rFonts w:ascii="Cambria Math" w:eastAsiaTheme="majorEastAsia" w:hAnsi="Cambria Math"/>
                            <w:i/>
                          </w:rPr>
                        </m:ctrlPr>
                      </m:sSupPr>
                      <m:e>
                        <m:r>
                          <w:rPr>
                            <w:rStyle w:val="affa"/>
                            <w:rFonts w:ascii="Cambria Math" w:eastAsiaTheme="majorEastAsia" w:hAnsi="Cambria Math"/>
                          </w:rPr>
                          <m:t>R</m:t>
                        </m:r>
                      </m:e>
                      <m:sup>
                        <m:r>
                          <w:rPr>
                            <w:rStyle w:val="affa"/>
                            <w:rFonts w:ascii="Cambria Math" w:eastAsiaTheme="majorEastAsia" w:hAnsi="Cambria Math"/>
                            <w:lang w:val="uk-UA"/>
                          </w:rPr>
                          <m:t>2</m:t>
                        </m:r>
                      </m:sup>
                    </m:sSup>
                  </m:num>
                  <m:den>
                    <m:r>
                      <w:rPr>
                        <w:rStyle w:val="affa"/>
                        <w:rFonts w:ascii="Cambria Math" w:eastAsiaTheme="majorEastAsia" w:hAnsi="Cambria Math"/>
                        <w:lang w:val="uk-UA"/>
                      </w:rPr>
                      <m:t>4</m:t>
                    </m:r>
                    <m:r>
                      <w:rPr>
                        <w:rStyle w:val="affa"/>
                        <w:rFonts w:ascii="Cambria Math" w:eastAsiaTheme="majorEastAsia" w:hAnsi="Cambria Math"/>
                      </w:rPr>
                      <m:t>ak</m:t>
                    </m:r>
                  </m:den>
                </m:f>
              </m:e>
            </m:d>
          </m:den>
        </m:f>
        <m:r>
          <w:rPr>
            <w:rStyle w:val="affa"/>
            <w:rFonts w:ascii="Cambria Math" w:eastAsiaTheme="majorEastAsia" w:hAnsi="Cambria Math"/>
          </w:rPr>
          <m:t>exp</m:t>
        </m:r>
        <m:d>
          <m:dPr>
            <m:begChr m:val="["/>
            <m:endChr m:val="]"/>
            <m:ctrlPr>
              <w:rPr>
                <w:rStyle w:val="affa"/>
                <w:rFonts w:ascii="Cambria Math" w:eastAsiaTheme="majorEastAsia" w:hAnsi="Cambria Math"/>
                <w:i/>
              </w:rPr>
            </m:ctrlPr>
          </m:dPr>
          <m:e>
            <m:r>
              <w:rPr>
                <w:rStyle w:val="affa"/>
                <w:rFonts w:ascii="Cambria Math" w:eastAsiaTheme="majorEastAsia" w:hAnsi="Cambria Math"/>
                <w:lang w:val="uk-UA"/>
              </w:rPr>
              <m:t>-</m:t>
            </m:r>
            <m:f>
              <m:fPr>
                <m:ctrlPr>
                  <w:rPr>
                    <w:rStyle w:val="affa"/>
                    <w:rFonts w:ascii="Cambria Math" w:eastAsiaTheme="majorEastAsia" w:hAnsi="Cambria Math"/>
                    <w:i/>
                  </w:rPr>
                </m:ctrlPr>
              </m:fPr>
              <m:num>
                <m:sSup>
                  <m:sSupPr>
                    <m:ctrlPr>
                      <w:rPr>
                        <w:rStyle w:val="affa"/>
                        <w:rFonts w:ascii="Cambria Math" w:eastAsiaTheme="majorEastAsia" w:hAnsi="Cambria Math"/>
                        <w:i/>
                      </w:rPr>
                    </m:ctrlPr>
                  </m:sSupPr>
                  <m:e>
                    <m:d>
                      <m:dPr>
                        <m:ctrlPr>
                          <w:rPr>
                            <w:rStyle w:val="affa"/>
                            <w:rFonts w:ascii="Cambria Math" w:eastAsiaTheme="majorEastAsia" w:hAnsi="Cambria Math"/>
                            <w:i/>
                          </w:rPr>
                        </m:ctrlPr>
                      </m:dPr>
                      <m:e>
                        <m:r>
                          <w:rPr>
                            <w:rStyle w:val="affa"/>
                            <w:rFonts w:ascii="Cambria Math" w:eastAsiaTheme="majorEastAsia" w:hAnsi="Cambria Math"/>
                          </w:rPr>
                          <m:t>r</m:t>
                        </m:r>
                        <m:r>
                          <w:rPr>
                            <w:rStyle w:val="affa"/>
                            <w:rFonts w:ascii="Cambria Math" w:eastAsiaTheme="majorEastAsia" w:hAnsi="Cambria Math"/>
                            <w:lang w:val="uk-UA"/>
                          </w:rPr>
                          <m:t>-</m:t>
                        </m:r>
                        <m:sSub>
                          <m:sSubPr>
                            <m:ctrlPr>
                              <w:rPr>
                                <w:rStyle w:val="affa"/>
                                <w:rFonts w:ascii="Cambria Math" w:eastAsiaTheme="majorEastAsia" w:hAnsi="Cambria Math"/>
                                <w:i/>
                              </w:rPr>
                            </m:ctrlPr>
                          </m:sSubPr>
                          <m:e>
                            <m:r>
                              <w:rPr>
                                <w:rStyle w:val="affa"/>
                                <w:rFonts w:ascii="Cambria Math" w:eastAsiaTheme="majorEastAsia" w:hAnsi="Cambria Math"/>
                              </w:rPr>
                              <m:t>r</m:t>
                            </m:r>
                          </m:e>
                          <m:sub>
                            <m:r>
                              <w:rPr>
                                <w:rStyle w:val="affa"/>
                                <w:rFonts w:ascii="Cambria Math" w:eastAsiaTheme="majorEastAsia" w:hAnsi="Cambria Math"/>
                                <w:lang w:val="uk-UA"/>
                              </w:rPr>
                              <m:t>0</m:t>
                            </m:r>
                          </m:sub>
                        </m:sSub>
                      </m:e>
                    </m:d>
                  </m:e>
                  <m:sup>
                    <m:r>
                      <w:rPr>
                        <w:rStyle w:val="affa"/>
                        <w:rFonts w:ascii="Cambria Math" w:eastAsiaTheme="majorEastAsia" w:hAnsi="Cambria Math"/>
                        <w:lang w:val="uk-UA"/>
                      </w:rPr>
                      <m:t>2</m:t>
                    </m:r>
                  </m:sup>
                </m:sSup>
                <m:r>
                  <w:rPr>
                    <w:rStyle w:val="affa"/>
                    <w:rFonts w:ascii="Cambria Math" w:eastAsiaTheme="majorEastAsia" w:hAnsi="Cambria Math"/>
                    <w:lang w:val="uk-UA"/>
                  </w:rPr>
                  <m:t>+</m:t>
                </m:r>
                <m:sSup>
                  <m:sSupPr>
                    <m:ctrlPr>
                      <w:rPr>
                        <w:rStyle w:val="affa"/>
                        <w:rFonts w:ascii="Cambria Math" w:eastAsiaTheme="majorEastAsia" w:hAnsi="Cambria Math"/>
                        <w:i/>
                      </w:rPr>
                    </m:ctrlPr>
                  </m:sSupPr>
                  <m:e>
                    <m:r>
                      <w:rPr>
                        <w:rStyle w:val="affa"/>
                        <w:rFonts w:ascii="Cambria Math" w:eastAsiaTheme="majorEastAsia" w:hAnsi="Cambria Math"/>
                      </w:rPr>
                      <m:t>z</m:t>
                    </m:r>
                  </m:e>
                  <m:sup>
                    <m:r>
                      <w:rPr>
                        <w:rStyle w:val="affa"/>
                        <w:rFonts w:ascii="Cambria Math" w:eastAsiaTheme="majorEastAsia" w:hAnsi="Cambria Math"/>
                        <w:lang w:val="uk-UA"/>
                      </w:rPr>
                      <m:t>2</m:t>
                    </m:r>
                  </m:sup>
                </m:sSup>
              </m:num>
              <m:den>
                <m:r>
                  <w:rPr>
                    <w:rStyle w:val="affa"/>
                    <w:rFonts w:ascii="Cambria Math" w:eastAsiaTheme="majorEastAsia" w:hAnsi="Cambria Math"/>
                    <w:lang w:val="uk-UA"/>
                  </w:rPr>
                  <m:t>4</m:t>
                </m:r>
                <m:r>
                  <w:rPr>
                    <w:rStyle w:val="affa"/>
                    <w:rFonts w:ascii="Cambria Math" w:eastAsiaTheme="majorEastAsia" w:hAnsi="Cambria Math"/>
                  </w:rPr>
                  <m:t>a</m:t>
                </m:r>
                <m:d>
                  <m:dPr>
                    <m:ctrlPr>
                      <w:rPr>
                        <w:rStyle w:val="affa"/>
                        <w:rFonts w:ascii="Cambria Math" w:eastAsiaTheme="majorEastAsia" w:hAnsi="Cambria Math"/>
                        <w:i/>
                      </w:rPr>
                    </m:ctrlPr>
                  </m:dPr>
                  <m:e>
                    <m:r>
                      <w:rPr>
                        <w:rStyle w:val="affa"/>
                        <w:rFonts w:ascii="Cambria Math" w:eastAsiaTheme="majorEastAsia" w:hAnsi="Cambria Math"/>
                      </w:rPr>
                      <m:t>t</m:t>
                    </m:r>
                    <m:r>
                      <w:rPr>
                        <w:rStyle w:val="affa"/>
                        <w:rFonts w:ascii="Cambria Math" w:eastAsiaTheme="majorEastAsia" w:hAnsi="Cambria Math"/>
                        <w:lang w:val="uk-UA"/>
                      </w:rPr>
                      <m:t>+</m:t>
                    </m:r>
                    <m:f>
                      <m:fPr>
                        <m:ctrlPr>
                          <w:rPr>
                            <w:rStyle w:val="affa"/>
                            <w:rFonts w:ascii="Cambria Math" w:eastAsiaTheme="majorEastAsia" w:hAnsi="Cambria Math"/>
                            <w:i/>
                          </w:rPr>
                        </m:ctrlPr>
                      </m:fPr>
                      <m:num>
                        <m:sSup>
                          <m:sSupPr>
                            <m:ctrlPr>
                              <w:rPr>
                                <w:rStyle w:val="affa"/>
                                <w:rFonts w:ascii="Cambria Math" w:eastAsiaTheme="majorEastAsia" w:hAnsi="Cambria Math"/>
                                <w:i/>
                              </w:rPr>
                            </m:ctrlPr>
                          </m:sSupPr>
                          <m:e>
                            <m:r>
                              <w:rPr>
                                <w:rStyle w:val="affa"/>
                                <w:rFonts w:ascii="Cambria Math" w:eastAsiaTheme="majorEastAsia" w:hAnsi="Cambria Math"/>
                              </w:rPr>
                              <m:t>R</m:t>
                            </m:r>
                          </m:e>
                          <m:sup>
                            <m:r>
                              <w:rPr>
                                <w:rStyle w:val="affa"/>
                                <w:rFonts w:ascii="Cambria Math" w:eastAsiaTheme="majorEastAsia" w:hAnsi="Cambria Math"/>
                                <w:lang w:val="uk-UA"/>
                              </w:rPr>
                              <m:t>2</m:t>
                            </m:r>
                          </m:sup>
                        </m:sSup>
                      </m:num>
                      <m:den>
                        <m:r>
                          <w:rPr>
                            <w:rStyle w:val="affa"/>
                            <w:rFonts w:ascii="Cambria Math" w:eastAsiaTheme="majorEastAsia" w:hAnsi="Cambria Math"/>
                            <w:lang w:val="uk-UA"/>
                          </w:rPr>
                          <m:t>4</m:t>
                        </m:r>
                        <m:r>
                          <w:rPr>
                            <w:rStyle w:val="affa"/>
                            <w:rFonts w:ascii="Cambria Math" w:eastAsiaTheme="majorEastAsia" w:hAnsi="Cambria Math"/>
                          </w:rPr>
                          <m:t>ak</m:t>
                        </m:r>
                      </m:den>
                    </m:f>
                  </m:e>
                </m:d>
              </m:den>
            </m:f>
          </m:e>
        </m:d>
      </m:oMath>
      <w:r w:rsidRPr="001D48D6">
        <w:rPr>
          <w:rStyle w:val="affa"/>
          <w:rFonts w:eastAsiaTheme="majorEastAsia"/>
          <w:lang w:val="uk-UA"/>
        </w:rPr>
        <w:t>.</w:t>
      </w:r>
      <w:r w:rsidR="0051506B" w:rsidRPr="001D48D6">
        <w:rPr>
          <w:rStyle w:val="affa"/>
          <w:rFonts w:eastAsiaTheme="majorEastAsia"/>
          <w:lang w:val="uk-UA"/>
        </w:rPr>
        <w:tab/>
      </w:r>
      <w:r w:rsidR="0051506B" w:rsidRPr="001D48D6">
        <w:rPr>
          <w:rStyle w:val="affa"/>
          <w:rFonts w:eastAsiaTheme="majorEastAsia"/>
          <w:lang w:val="uk-UA"/>
        </w:rPr>
        <w:tab/>
      </w:r>
      <w:r w:rsidR="0051506B" w:rsidRPr="001D48D6">
        <w:rPr>
          <w:rStyle w:val="affa"/>
          <w:rFonts w:eastAsiaTheme="majorEastAsia"/>
          <w:lang w:val="uk-UA"/>
        </w:rPr>
        <w:tab/>
      </w:r>
      <w:r w:rsidR="0051506B" w:rsidRPr="001D48D6">
        <w:rPr>
          <w:rStyle w:val="affa"/>
          <w:rFonts w:eastAsiaTheme="majorEastAsia"/>
          <w:lang w:val="uk-UA"/>
        </w:rPr>
        <w:tab/>
      </w:r>
      <w:r w:rsidRPr="001D48D6">
        <w:rPr>
          <w:rStyle w:val="affa"/>
          <w:rFonts w:eastAsiaTheme="majorEastAsia"/>
        </w:rPr>
        <w:t>(3)</w:t>
      </w:r>
    </w:p>
    <w:bookmarkEnd w:id="3"/>
    <w:p w14:paraId="1C893BC2" w14:textId="77777777" w:rsidR="0051506B" w:rsidRPr="001D48D6" w:rsidRDefault="0051506B" w:rsidP="0051506B">
      <w:pPr>
        <w:spacing w:after="0" w:line="240" w:lineRule="auto"/>
        <w:ind w:firstLine="720"/>
        <w:rPr>
          <w:rFonts w:ascii="Times New Roman" w:hAnsi="Times New Roman" w:cs="Times New Roman"/>
          <w:lang w:val="uk-UA"/>
        </w:rPr>
      </w:pPr>
    </w:p>
    <w:p w14:paraId="5F1E40E0" w14:textId="4EA113C6" w:rsidR="00306944" w:rsidRPr="001D48D6" w:rsidRDefault="00F60BB6" w:rsidP="0051506B">
      <w:pPr>
        <w:spacing w:after="0" w:line="240" w:lineRule="auto"/>
        <w:ind w:firstLine="567"/>
        <w:jc w:val="both"/>
        <w:rPr>
          <w:rFonts w:ascii="Times New Roman" w:hAnsi="Times New Roman" w:cs="Times New Roman"/>
        </w:rPr>
      </w:pPr>
      <w:r w:rsidRPr="001D48D6">
        <w:rPr>
          <w:rFonts w:ascii="Times New Roman" w:hAnsi="Times New Roman" w:cs="Times New Roman"/>
        </w:rPr>
        <w:t>If the local field takes into account the process of heating the part over a time interval corresponding to one revolution of the source, then the total field must take into account the accumulation of heat over the entire processing time</w:t>
      </w:r>
      <w:r w:rsidR="00AC4B73" w:rsidRPr="001D48D6">
        <w:rPr>
          <w:rFonts w:ascii="Times New Roman" w:hAnsi="Times New Roman" w:cs="Times New Roman"/>
        </w:rPr>
        <w:t>,</w:t>
      </w:r>
      <w:r w:rsidRPr="001D48D6">
        <w:rPr>
          <w:rFonts w:ascii="Times New Roman" w:hAnsi="Times New Roman" w:cs="Times New Roman"/>
        </w:rPr>
        <w:t xml:space="preserve"> </w:t>
      </w:r>
      <w:r w:rsidR="00AC4B73" w:rsidRPr="001D48D6">
        <w:rPr>
          <w:rFonts w:ascii="Times New Roman" w:hAnsi="Times New Roman" w:cs="Times New Roman"/>
        </w:rPr>
        <w:t>as well as for the additional heating caused by it.</w:t>
      </w:r>
    </w:p>
    <w:p w14:paraId="26ABAFF0" w14:textId="3A243616" w:rsidR="00306944" w:rsidRPr="001D48D6" w:rsidRDefault="00F60BB6" w:rsidP="0051506B">
      <w:pPr>
        <w:spacing w:after="0" w:line="240" w:lineRule="auto"/>
        <w:ind w:firstLine="567"/>
        <w:jc w:val="both"/>
        <w:rPr>
          <w:rFonts w:ascii="Times New Roman" w:hAnsi="Times New Roman" w:cs="Times New Roman"/>
        </w:rPr>
      </w:pPr>
      <w:r w:rsidRPr="001D48D6">
        <w:rPr>
          <w:rFonts w:ascii="Times New Roman" w:hAnsi="Times New Roman" w:cs="Times New Roman"/>
        </w:rPr>
        <w:t xml:space="preserve">In accordance with the principle of local influence, it is reasonable to assume that each individual </w:t>
      </w:r>
      <w:r w:rsidR="00AC4B73" w:rsidRPr="001D48D6">
        <w:rPr>
          <w:rFonts w:ascii="Times New Roman" w:hAnsi="Times New Roman" w:cs="Times New Roman"/>
        </w:rPr>
        <w:t>revolution</w:t>
      </w:r>
      <w:r w:rsidRPr="001D48D6">
        <w:rPr>
          <w:rFonts w:ascii="Times New Roman" w:hAnsi="Times New Roman" w:cs="Times New Roman"/>
        </w:rPr>
        <w:t xml:space="preserve"> of the source preceding the last one, which determines the local field, </w:t>
      </w:r>
      <w:r w:rsidR="00AC4B73" w:rsidRPr="001D48D6">
        <w:rPr>
          <w:rFonts w:ascii="Times New Roman" w:hAnsi="Times New Roman" w:cs="Times New Roman"/>
        </w:rPr>
        <w:t>represents an instantaneous heat impulse maximally concentrated along the radial and generatrix directions</w:t>
      </w:r>
      <w:r w:rsidRPr="001D48D6">
        <w:rPr>
          <w:rFonts w:ascii="Times New Roman" w:hAnsi="Times New Roman" w:cs="Times New Roman"/>
        </w:rPr>
        <w:t>. Based on this, the process of heat accumulation in the body can be represented by the following diagram.</w:t>
      </w:r>
    </w:p>
    <w:p w14:paraId="23894682" w14:textId="2D333977" w:rsidR="00306944" w:rsidRPr="001D48D6" w:rsidRDefault="00F60BB6" w:rsidP="0051506B">
      <w:pPr>
        <w:spacing w:after="0" w:line="240" w:lineRule="auto"/>
        <w:ind w:firstLine="567"/>
        <w:jc w:val="both"/>
        <w:rPr>
          <w:rFonts w:ascii="Times New Roman" w:hAnsi="Times New Roman" w:cs="Times New Roman"/>
          <w:i/>
          <w:lang w:val="uk-UA"/>
        </w:rPr>
      </w:pPr>
      <w:r w:rsidRPr="001D48D6">
        <w:rPr>
          <w:rFonts w:ascii="Times New Roman" w:hAnsi="Times New Roman" w:cs="Times New Roman"/>
        </w:rPr>
        <w:t xml:space="preserve">Let us assume that the heat source </w:t>
      </w:r>
      <w:r w:rsidR="008813F7" w:rsidRPr="001D48D6">
        <w:rPr>
          <w:rFonts w:ascii="Times New Roman" w:hAnsi="Times New Roman" w:cs="Times New Roman"/>
          <w:i/>
          <w:iCs/>
        </w:rPr>
        <w:t>J</w:t>
      </w:r>
      <w:r w:rsidR="008813F7" w:rsidRPr="001D48D6">
        <w:rPr>
          <w:rFonts w:ascii="Times New Roman" w:hAnsi="Times New Roman" w:cs="Times New Roman"/>
          <w:i/>
          <w:iCs/>
          <w:vertAlign w:val="subscript"/>
        </w:rPr>
        <w:t>0</w:t>
      </w:r>
      <w:r w:rsidRPr="001D48D6">
        <w:rPr>
          <w:rFonts w:ascii="Times New Roman" w:hAnsi="Times New Roman" w:cs="Times New Roman"/>
        </w:rPr>
        <w:t xml:space="preserve"> (Fig. 1), which determines the local fiel</w:t>
      </w:r>
      <w:r w:rsidR="008C6DA6" w:rsidRPr="001D48D6">
        <w:rPr>
          <w:rFonts w:ascii="Times New Roman" w:hAnsi="Times New Roman" w:cs="Times New Roman"/>
        </w:rPr>
        <w:t>d in the area near the diametr</w:t>
      </w:r>
      <w:r w:rsidRPr="001D48D6">
        <w:rPr>
          <w:rFonts w:ascii="Times New Roman" w:hAnsi="Times New Roman" w:cs="Times New Roman"/>
        </w:rPr>
        <w:t xml:space="preserve">al cross-section </w:t>
      </w:r>
      <w:r w:rsidRPr="001D48D6">
        <w:rPr>
          <w:rFonts w:ascii="Times New Roman" w:hAnsi="Times New Roman" w:cs="Times New Roman"/>
          <w:i/>
        </w:rPr>
        <w:t>z=0</w:t>
      </w:r>
      <w:r w:rsidRPr="001D48D6">
        <w:rPr>
          <w:rFonts w:ascii="Times New Roman" w:hAnsi="Times New Roman" w:cs="Times New Roman"/>
        </w:rPr>
        <w:t xml:space="preserve">, </w:t>
      </w:r>
      <w:r w:rsidR="00AC4B73" w:rsidRPr="001D48D6">
        <w:rPr>
          <w:rFonts w:ascii="Times New Roman" w:hAnsi="Times New Roman" w:cs="Times New Roman"/>
        </w:rPr>
        <w:t>appears</w:t>
      </w:r>
      <w:r w:rsidRPr="001D48D6">
        <w:rPr>
          <w:rFonts w:ascii="Times New Roman" w:hAnsi="Times New Roman" w:cs="Times New Roman"/>
        </w:rPr>
        <w:t xml:space="preserve"> at time </w:t>
      </w:r>
      <w:r w:rsidRPr="001D48D6">
        <w:rPr>
          <w:rFonts w:ascii="Times New Roman" w:hAnsi="Times New Roman" w:cs="Times New Roman"/>
          <w:i/>
        </w:rPr>
        <w:t>t=0</w:t>
      </w:r>
      <w:r w:rsidRPr="001D48D6">
        <w:rPr>
          <w:rFonts w:ascii="Times New Roman" w:hAnsi="Times New Roman" w:cs="Times New Roman"/>
        </w:rPr>
        <w:t xml:space="preserve">. </w:t>
      </w:r>
      <w:r w:rsidR="00AC4B73" w:rsidRPr="001D48D6">
        <w:rPr>
          <w:rFonts w:ascii="Times New Roman" w:hAnsi="Times New Roman" w:cs="Times New Roman"/>
        </w:rPr>
        <w:t>Accordingly</w:t>
      </w:r>
      <w:r w:rsidRPr="001D48D6">
        <w:rPr>
          <w:rFonts w:ascii="Times New Roman" w:hAnsi="Times New Roman" w:cs="Times New Roman"/>
        </w:rPr>
        <w:t xml:space="preserve">, the previous </w:t>
      </w:r>
      <w:r w:rsidR="00AC4B73" w:rsidRPr="001D48D6">
        <w:rPr>
          <w:rFonts w:ascii="Times New Roman" w:hAnsi="Times New Roman" w:cs="Times New Roman"/>
        </w:rPr>
        <w:t>revolution</w:t>
      </w:r>
      <w:r w:rsidRPr="001D48D6">
        <w:rPr>
          <w:rFonts w:ascii="Times New Roman" w:hAnsi="Times New Roman" w:cs="Times New Roman"/>
        </w:rPr>
        <w:t xml:space="preserve"> of the source</w:t>
      </w:r>
      <w:r w:rsidR="00AC4B73" w:rsidRPr="001D48D6">
        <w:rPr>
          <w:rFonts w:ascii="Times New Roman" w:hAnsi="Times New Roman" w:cs="Times New Roman"/>
        </w:rPr>
        <w:t>, rotating with</w:t>
      </w:r>
      <w:r w:rsidR="00AC4B73" w:rsidRPr="001D48D6">
        <w:t xml:space="preserve"> </w:t>
      </w:r>
      <w:r w:rsidRPr="001D48D6">
        <w:rPr>
          <w:rFonts w:ascii="Times New Roman" w:hAnsi="Times New Roman" w:cs="Times New Roman"/>
        </w:rPr>
        <w:t xml:space="preserve">an angular velocity </w:t>
      </w:r>
      <w:r w:rsidRPr="001D48D6">
        <w:rPr>
          <w:rFonts w:ascii="Times New Roman" w:hAnsi="Times New Roman" w:cs="Times New Roman"/>
          <w:i/>
        </w:rPr>
        <w:t xml:space="preserve">ω </w:t>
      </w:r>
      <w:r w:rsidRPr="001D48D6">
        <w:rPr>
          <w:rFonts w:ascii="Times New Roman" w:hAnsi="Times New Roman" w:cs="Times New Roman"/>
        </w:rPr>
        <w:t xml:space="preserve">and </w:t>
      </w:r>
      <w:r w:rsidR="00AC4B73" w:rsidRPr="001D48D6">
        <w:rPr>
          <w:rFonts w:ascii="Times New Roman" w:hAnsi="Times New Roman" w:cs="Times New Roman"/>
        </w:rPr>
        <w:t xml:space="preserve">having </w:t>
      </w:r>
      <w:r w:rsidRPr="001D48D6">
        <w:rPr>
          <w:rFonts w:ascii="Times New Roman" w:hAnsi="Times New Roman" w:cs="Times New Roman"/>
        </w:rPr>
        <w:t xml:space="preserve">a feed rate </w:t>
      </w:r>
      <w:r w:rsidRPr="001D48D6">
        <w:rPr>
          <w:rFonts w:ascii="Times New Roman" w:hAnsi="Times New Roman" w:cs="Times New Roman"/>
          <w:i/>
        </w:rPr>
        <w:t>S</w:t>
      </w:r>
      <w:r w:rsidRPr="001D48D6">
        <w:rPr>
          <w:rFonts w:ascii="Times New Roman" w:hAnsi="Times New Roman" w:cs="Times New Roman"/>
        </w:rPr>
        <w:t xml:space="preserve"> per </w:t>
      </w:r>
      <w:r w:rsidR="00AC4B73" w:rsidRPr="001D48D6">
        <w:rPr>
          <w:rFonts w:ascii="Times New Roman" w:hAnsi="Times New Roman" w:cs="Times New Roman"/>
        </w:rPr>
        <w:t>revolution</w:t>
      </w:r>
      <w:r w:rsidRPr="001D48D6">
        <w:rPr>
          <w:rFonts w:ascii="Times New Roman" w:hAnsi="Times New Roman" w:cs="Times New Roman"/>
        </w:rPr>
        <w:t xml:space="preserve"> (</w:t>
      </w:r>
      <w:r w:rsidR="00AC4B73" w:rsidRPr="001D48D6">
        <w:rPr>
          <w:rFonts w:ascii="Times New Roman" w:hAnsi="Times New Roman" w:cs="Times New Roman"/>
        </w:rPr>
        <w:t>shown in the diagram as the instantaneous ring source</w:t>
      </w:r>
      <w:r w:rsidR="00AC4B73" w:rsidRPr="001D48D6">
        <w:rPr>
          <w:rFonts w:ascii="Times New Roman" w:hAnsi="Times New Roman" w:cs="Times New Roman"/>
          <w:i/>
          <w:iCs/>
        </w:rPr>
        <w:t xml:space="preserve"> </w:t>
      </w:r>
      <w:r w:rsidR="008813F7" w:rsidRPr="001D48D6">
        <w:rPr>
          <w:rFonts w:ascii="Times New Roman" w:hAnsi="Times New Roman" w:cs="Times New Roman"/>
          <w:i/>
          <w:iCs/>
        </w:rPr>
        <w:t>J</w:t>
      </w:r>
      <w:r w:rsidR="008813F7" w:rsidRPr="001D48D6">
        <w:rPr>
          <w:rFonts w:ascii="Times New Roman" w:hAnsi="Times New Roman" w:cs="Times New Roman"/>
          <w:i/>
          <w:iCs/>
          <w:vertAlign w:val="subscript"/>
        </w:rPr>
        <w:t>1</w:t>
      </w:r>
      <w:r w:rsidRPr="001D48D6">
        <w:rPr>
          <w:rFonts w:ascii="Times New Roman" w:hAnsi="Times New Roman" w:cs="Times New Roman"/>
        </w:rPr>
        <w:t>)</w:t>
      </w:r>
      <w:r w:rsidR="008C6DA6" w:rsidRPr="001D48D6">
        <w:rPr>
          <w:rFonts w:ascii="Times New Roman" w:hAnsi="Times New Roman" w:cs="Times New Roman"/>
          <w:i/>
        </w:rPr>
        <w:t>,</w:t>
      </w:r>
      <w:r w:rsidR="008C0857" w:rsidRPr="001D48D6">
        <w:rPr>
          <w:rFonts w:ascii="Times New Roman" w:hAnsi="Times New Roman" w:cs="Times New Roman"/>
          <w:i/>
          <w:lang w:val="uk-UA"/>
        </w:rPr>
        <w:t xml:space="preserve"> </w:t>
      </w:r>
      <w:r w:rsidRPr="001D48D6">
        <w:rPr>
          <w:rFonts w:ascii="Times New Roman" w:hAnsi="Times New Roman" w:cs="Times New Roman"/>
        </w:rPr>
        <w:t xml:space="preserve">ended before the moment of time </w:t>
      </w:r>
      <w:r w:rsidR="008813F7" w:rsidRPr="001D48D6">
        <w:rPr>
          <w:rFonts w:ascii="Times New Roman" w:hAnsi="Times New Roman" w:cs="Times New Roman"/>
          <w:i/>
          <w:iCs/>
        </w:rPr>
        <w:t>t</w:t>
      </w:r>
      <w:r w:rsidR="008813F7" w:rsidRPr="001D48D6">
        <w:rPr>
          <w:rFonts w:ascii="Times New Roman" w:hAnsi="Times New Roman" w:cs="Times New Roman"/>
          <w:i/>
          <w:iCs/>
          <w:vertAlign w:val="subscript"/>
        </w:rPr>
        <w:t>1</w:t>
      </w:r>
      <w:r w:rsidR="008813F7" w:rsidRPr="001D48D6">
        <w:rPr>
          <w:rFonts w:ascii="Times New Roman" w:hAnsi="Times New Roman" w:cs="Times New Roman"/>
          <w:i/>
          <w:iCs/>
        </w:rPr>
        <w:t>=2π/ω</w:t>
      </w:r>
      <w:r w:rsidR="008C6DA6" w:rsidRPr="001D48D6">
        <w:rPr>
          <w:rFonts w:ascii="Times New Roman" w:hAnsi="Times New Roman" w:cs="Times New Roman"/>
          <w:iCs/>
        </w:rPr>
        <w:t>,</w:t>
      </w:r>
      <w:r w:rsidR="008813F7" w:rsidRPr="001D48D6">
        <w:rPr>
          <w:rFonts w:ascii="Times New Roman" w:hAnsi="Times New Roman" w:cs="Times New Roman"/>
          <w:i/>
          <w:iCs/>
          <w:lang w:val="uk-UA"/>
        </w:rPr>
        <w:t xml:space="preserve"> </w:t>
      </w:r>
      <w:r w:rsidRPr="001D48D6">
        <w:rPr>
          <w:rFonts w:ascii="Times New Roman" w:hAnsi="Times New Roman" w:cs="Times New Roman"/>
        </w:rPr>
        <w:t xml:space="preserve">at a distance </w:t>
      </w:r>
      <w:r w:rsidR="008813F7" w:rsidRPr="001D48D6">
        <w:rPr>
          <w:rFonts w:ascii="Times New Roman" w:hAnsi="Times New Roman" w:cs="Times New Roman"/>
          <w:i/>
          <w:iCs/>
        </w:rPr>
        <w:t>z</w:t>
      </w:r>
      <w:r w:rsidR="008813F7" w:rsidRPr="001D48D6">
        <w:rPr>
          <w:rFonts w:ascii="Times New Roman" w:hAnsi="Times New Roman" w:cs="Times New Roman"/>
          <w:i/>
          <w:iCs/>
          <w:vertAlign w:val="subscript"/>
        </w:rPr>
        <w:t>1</w:t>
      </w:r>
      <w:r w:rsidR="008813F7" w:rsidRPr="001D48D6">
        <w:rPr>
          <w:rFonts w:ascii="Times New Roman" w:hAnsi="Times New Roman" w:cs="Times New Roman"/>
          <w:i/>
          <w:iCs/>
        </w:rPr>
        <w:t>=S</w:t>
      </w:r>
      <w:r w:rsidR="008813F7" w:rsidRPr="001D48D6">
        <w:rPr>
          <w:rFonts w:ascii="Times New Roman" w:hAnsi="Times New Roman" w:cs="Times New Roman"/>
        </w:rPr>
        <w:t xml:space="preserve"> </w:t>
      </w:r>
      <w:r w:rsidRPr="001D48D6">
        <w:rPr>
          <w:rFonts w:ascii="Times New Roman" w:hAnsi="Times New Roman" w:cs="Times New Roman"/>
        </w:rPr>
        <w:t xml:space="preserve">from the source </w:t>
      </w:r>
      <w:r w:rsidR="001C4ADF" w:rsidRPr="001D48D6">
        <w:rPr>
          <w:rFonts w:ascii="Times New Roman" w:hAnsi="Times New Roman" w:cs="Times New Roman"/>
          <w:i/>
          <w:iCs/>
        </w:rPr>
        <w:t>J</w:t>
      </w:r>
      <w:r w:rsidR="001C4ADF" w:rsidRPr="001D48D6">
        <w:rPr>
          <w:rFonts w:ascii="Times New Roman" w:hAnsi="Times New Roman" w:cs="Times New Roman"/>
          <w:i/>
          <w:iCs/>
          <w:vertAlign w:val="subscript"/>
        </w:rPr>
        <w:t>0</w:t>
      </w:r>
      <w:r w:rsidRPr="001D48D6">
        <w:rPr>
          <w:rFonts w:ascii="Times New Roman" w:hAnsi="Times New Roman" w:cs="Times New Roman"/>
          <w:i/>
        </w:rPr>
        <w:t>.</w:t>
      </w:r>
    </w:p>
    <w:p w14:paraId="52F7E7FD" w14:textId="77777777" w:rsidR="002A7BCA" w:rsidRPr="001D48D6" w:rsidRDefault="002A7BCA" w:rsidP="002A7BCA">
      <w:pPr>
        <w:spacing w:after="0" w:line="240" w:lineRule="auto"/>
        <w:ind w:firstLine="567"/>
        <w:jc w:val="center"/>
        <w:rPr>
          <w:rFonts w:ascii="Times New Roman" w:hAnsi="Times New Roman" w:cs="Times New Roman"/>
          <w:iCs/>
          <w:lang w:val="uk-UA"/>
        </w:rPr>
      </w:pPr>
    </w:p>
    <w:p w14:paraId="6462A52B" w14:textId="3A20596C" w:rsidR="00306944" w:rsidRPr="001D48D6" w:rsidRDefault="001C4ADF" w:rsidP="0051506B">
      <w:pPr>
        <w:spacing w:after="0" w:line="240" w:lineRule="auto"/>
        <w:jc w:val="center"/>
        <w:rPr>
          <w:rFonts w:ascii="Times New Roman" w:hAnsi="Times New Roman" w:cs="Times New Roman"/>
          <w:lang w:val="uk-UA"/>
        </w:rPr>
      </w:pPr>
      <w:r w:rsidRPr="001D48D6">
        <w:rPr>
          <w:rFonts w:ascii="Times New Roman" w:hAnsi="Times New Roman" w:cs="Times New Roman"/>
          <w:noProof/>
          <w:lang w:val="uk-UA" w:eastAsia="uk-UA"/>
        </w:rPr>
        <w:drawing>
          <wp:inline distT="0" distB="0" distL="0" distR="0" wp14:anchorId="061364D2" wp14:editId="77C3E644">
            <wp:extent cx="4077376" cy="2722418"/>
            <wp:effectExtent l="0" t="0" r="0" b="1905"/>
            <wp:docPr id="5487847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84746" name=""/>
                    <pic:cNvPicPr/>
                  </pic:nvPicPr>
                  <pic:blipFill rotWithShape="1">
                    <a:blip r:embed="rId7"/>
                    <a:srcRect l="23987" t="10573" r="24023" b="27722"/>
                    <a:stretch/>
                  </pic:blipFill>
                  <pic:spPr bwMode="auto">
                    <a:xfrm>
                      <a:off x="0" y="0"/>
                      <a:ext cx="4092376" cy="2732434"/>
                    </a:xfrm>
                    <a:prstGeom prst="rect">
                      <a:avLst/>
                    </a:prstGeom>
                    <a:ln>
                      <a:noFill/>
                    </a:ln>
                    <a:extLst>
                      <a:ext uri="{53640926-AAD7-44D8-BBD7-CCE9431645EC}">
                        <a14:shadowObscured xmlns:a14="http://schemas.microsoft.com/office/drawing/2010/main"/>
                      </a:ext>
                    </a:extLst>
                  </pic:spPr>
                </pic:pic>
              </a:graphicData>
            </a:graphic>
          </wp:inline>
        </w:drawing>
      </w:r>
    </w:p>
    <w:p w14:paraId="0B38E7E9" w14:textId="77777777" w:rsidR="008C0857" w:rsidRPr="001D48D6" w:rsidRDefault="008C0857" w:rsidP="0051506B">
      <w:pPr>
        <w:spacing w:after="0" w:line="240" w:lineRule="auto"/>
        <w:jc w:val="center"/>
        <w:rPr>
          <w:rFonts w:ascii="Times New Roman" w:hAnsi="Times New Roman" w:cs="Times New Roman"/>
          <w:lang w:val="uk-UA"/>
        </w:rPr>
      </w:pPr>
    </w:p>
    <w:p w14:paraId="37674873" w14:textId="13AA0022" w:rsidR="00306944" w:rsidRPr="001D48D6" w:rsidRDefault="0051506B" w:rsidP="006064F3">
      <w:pPr>
        <w:spacing w:after="0" w:line="240" w:lineRule="auto"/>
        <w:ind w:firstLine="567"/>
        <w:jc w:val="center"/>
        <w:rPr>
          <w:rFonts w:ascii="Times New Roman" w:hAnsi="Times New Roman" w:cs="Times New Roman"/>
          <w:lang w:val="uk-UA"/>
        </w:rPr>
      </w:pPr>
      <w:r w:rsidRPr="001D48D6">
        <w:rPr>
          <w:rFonts w:ascii="Times New Roman" w:hAnsi="Times New Roman" w:cs="Times New Roman"/>
        </w:rPr>
        <w:t>Figure 1</w:t>
      </w:r>
      <w:r w:rsidR="008C0857" w:rsidRPr="001D48D6">
        <w:rPr>
          <w:rFonts w:ascii="Times New Roman" w:hAnsi="Times New Roman" w:cs="Times New Roman"/>
          <w:lang w:val="uk-UA"/>
        </w:rPr>
        <w:t xml:space="preserve"> –</w:t>
      </w:r>
      <w:r w:rsidRPr="001D48D6">
        <w:rPr>
          <w:rFonts w:ascii="Times New Roman" w:hAnsi="Times New Roman" w:cs="Times New Roman"/>
        </w:rPr>
        <w:t xml:space="preserve"> Diagram for calculating heat accumulation in a body with an opening</w:t>
      </w:r>
    </w:p>
    <w:p w14:paraId="105337DA" w14:textId="77777777" w:rsidR="00306944" w:rsidRPr="001D48D6" w:rsidRDefault="00306944" w:rsidP="0051506B">
      <w:pPr>
        <w:spacing w:after="0" w:line="240" w:lineRule="auto"/>
        <w:rPr>
          <w:rFonts w:ascii="Times New Roman" w:hAnsi="Times New Roman" w:cs="Times New Roman"/>
        </w:rPr>
      </w:pPr>
    </w:p>
    <w:p w14:paraId="63925207" w14:textId="27F03959" w:rsidR="00306944" w:rsidRPr="001D48D6" w:rsidRDefault="00F60BB6" w:rsidP="008C0857">
      <w:pPr>
        <w:spacing w:after="0" w:line="240" w:lineRule="auto"/>
        <w:ind w:firstLine="567"/>
        <w:jc w:val="both"/>
        <w:rPr>
          <w:rFonts w:ascii="Times New Roman" w:hAnsi="Times New Roman" w:cs="Times New Roman"/>
          <w:lang w:val="uk-UA"/>
        </w:rPr>
      </w:pPr>
      <w:r w:rsidRPr="001D48D6">
        <w:rPr>
          <w:rFonts w:ascii="Times New Roman" w:hAnsi="Times New Roman" w:cs="Times New Roman"/>
        </w:rPr>
        <w:t xml:space="preserve">Even earlier, at time </w:t>
      </w:r>
      <w:r w:rsidR="001C4ADF" w:rsidRPr="001D48D6">
        <w:rPr>
          <w:rFonts w:ascii="Times New Roman" w:hAnsi="Times New Roman" w:cs="Times New Roman"/>
          <w:i/>
          <w:iCs/>
        </w:rPr>
        <w:t>t</w:t>
      </w:r>
      <w:r w:rsidR="001C4ADF" w:rsidRPr="001D48D6">
        <w:rPr>
          <w:rFonts w:ascii="Times New Roman" w:hAnsi="Times New Roman" w:cs="Times New Roman"/>
          <w:i/>
          <w:iCs/>
          <w:vertAlign w:val="subscript"/>
        </w:rPr>
        <w:t>2</w:t>
      </w:r>
      <w:r w:rsidR="001C4ADF" w:rsidRPr="001D48D6">
        <w:rPr>
          <w:rFonts w:ascii="Times New Roman" w:hAnsi="Times New Roman" w:cs="Times New Roman"/>
          <w:i/>
          <w:iCs/>
        </w:rPr>
        <w:t xml:space="preserve"> = 2t</w:t>
      </w:r>
      <w:r w:rsidR="001C4ADF" w:rsidRPr="001D48D6">
        <w:rPr>
          <w:rFonts w:ascii="Times New Roman" w:hAnsi="Times New Roman" w:cs="Times New Roman"/>
          <w:i/>
          <w:iCs/>
          <w:vertAlign w:val="subscript"/>
        </w:rPr>
        <w:t>1</w:t>
      </w:r>
      <w:r w:rsidR="001C4ADF" w:rsidRPr="001D48D6">
        <w:rPr>
          <w:rFonts w:ascii="Times New Roman" w:hAnsi="Times New Roman" w:cs="Times New Roman"/>
        </w:rPr>
        <w:t xml:space="preserve"> </w:t>
      </w:r>
      <w:r w:rsidRPr="001D48D6">
        <w:rPr>
          <w:rFonts w:ascii="Times New Roman" w:hAnsi="Times New Roman" w:cs="Times New Roman"/>
          <w:i/>
        </w:rPr>
        <w:t>1</w:t>
      </w:r>
      <w:r w:rsidRPr="001D48D6">
        <w:rPr>
          <w:rFonts w:ascii="Times New Roman" w:hAnsi="Times New Roman" w:cs="Times New Roman"/>
        </w:rPr>
        <w:t xml:space="preserve">and at a distance </w:t>
      </w:r>
      <w:r w:rsidR="001C4ADF" w:rsidRPr="001D48D6">
        <w:rPr>
          <w:rFonts w:ascii="Times New Roman" w:hAnsi="Times New Roman" w:cs="Times New Roman"/>
          <w:i/>
          <w:iCs/>
        </w:rPr>
        <w:t>z</w:t>
      </w:r>
      <w:r w:rsidR="001C4ADF" w:rsidRPr="001D48D6">
        <w:rPr>
          <w:rFonts w:ascii="Times New Roman" w:hAnsi="Times New Roman" w:cs="Times New Roman"/>
          <w:i/>
          <w:iCs/>
          <w:vertAlign w:val="subscript"/>
        </w:rPr>
        <w:t>2</w:t>
      </w:r>
      <w:r w:rsidR="001C4ADF" w:rsidRPr="001D48D6">
        <w:rPr>
          <w:rFonts w:ascii="Times New Roman" w:hAnsi="Times New Roman" w:cs="Times New Roman"/>
          <w:i/>
          <w:iCs/>
        </w:rPr>
        <w:t>=2z</w:t>
      </w:r>
      <w:r w:rsidR="001C4ADF" w:rsidRPr="001D48D6">
        <w:rPr>
          <w:rFonts w:ascii="Times New Roman" w:hAnsi="Times New Roman" w:cs="Times New Roman"/>
          <w:i/>
          <w:iCs/>
          <w:vertAlign w:val="subscript"/>
        </w:rPr>
        <w:t>1</w:t>
      </w:r>
      <w:r w:rsidR="008C6DA6" w:rsidRPr="001D48D6">
        <w:rPr>
          <w:rFonts w:ascii="Times New Roman" w:hAnsi="Times New Roman" w:cs="Times New Roman"/>
        </w:rPr>
        <w:t>, the</w:t>
      </w:r>
      <w:r w:rsidRPr="001D48D6">
        <w:rPr>
          <w:rFonts w:ascii="Times New Roman" w:hAnsi="Times New Roman" w:cs="Times New Roman"/>
        </w:rPr>
        <w:t xml:space="preserve"> ring source </w:t>
      </w:r>
      <w:r w:rsidR="001C4ADF" w:rsidRPr="001D48D6">
        <w:rPr>
          <w:rFonts w:ascii="Times New Roman" w:hAnsi="Times New Roman" w:cs="Times New Roman"/>
          <w:i/>
          <w:iCs/>
        </w:rPr>
        <w:t>J</w:t>
      </w:r>
      <w:r w:rsidR="001C4ADF" w:rsidRPr="001D48D6">
        <w:rPr>
          <w:rFonts w:ascii="Times New Roman" w:hAnsi="Times New Roman" w:cs="Times New Roman"/>
          <w:i/>
          <w:iCs/>
          <w:vertAlign w:val="subscript"/>
        </w:rPr>
        <w:t>2</w:t>
      </w:r>
      <w:r w:rsidR="001C4ADF" w:rsidRPr="001D48D6">
        <w:rPr>
          <w:rFonts w:ascii="Times New Roman" w:hAnsi="Times New Roman" w:cs="Times New Roman"/>
        </w:rPr>
        <w:t xml:space="preserve"> </w:t>
      </w:r>
      <w:r w:rsidRPr="001D48D6">
        <w:rPr>
          <w:rFonts w:ascii="Times New Roman" w:hAnsi="Times New Roman" w:cs="Times New Roman"/>
        </w:rPr>
        <w:t>was active, and so on</w:t>
      </w:r>
      <w:r w:rsidR="008C6DA6" w:rsidRPr="001D48D6">
        <w:rPr>
          <w:rFonts w:ascii="Times New Roman" w:hAnsi="Times New Roman" w:cs="Times New Roman"/>
        </w:rPr>
        <w:t>,</w:t>
      </w:r>
      <w:r w:rsidRPr="001D48D6">
        <w:rPr>
          <w:rFonts w:ascii="Times New Roman" w:hAnsi="Times New Roman" w:cs="Times New Roman"/>
        </w:rPr>
        <w:t xml:space="preserve"> until the first instantaneous ring pulse </w:t>
      </w:r>
      <w:r w:rsidR="001C4ADF" w:rsidRPr="001D48D6">
        <w:rPr>
          <w:rFonts w:ascii="Times New Roman" w:hAnsi="Times New Roman" w:cs="Times New Roman"/>
          <w:i/>
          <w:iCs/>
        </w:rPr>
        <w:t>J</w:t>
      </w:r>
      <w:r w:rsidR="001C4ADF" w:rsidRPr="001D48D6">
        <w:rPr>
          <w:rFonts w:ascii="Times New Roman" w:hAnsi="Times New Roman" w:cs="Times New Roman"/>
          <w:i/>
          <w:iCs/>
          <w:vertAlign w:val="subscript"/>
        </w:rPr>
        <w:t>m</w:t>
      </w:r>
      <w:r w:rsidR="001C4ADF" w:rsidRPr="001D48D6">
        <w:rPr>
          <w:rFonts w:ascii="Times New Roman" w:hAnsi="Times New Roman" w:cs="Times New Roman"/>
        </w:rPr>
        <w:t xml:space="preserve"> </w:t>
      </w:r>
      <w:r w:rsidRPr="001D48D6">
        <w:rPr>
          <w:rFonts w:ascii="Times New Roman" w:hAnsi="Times New Roman" w:cs="Times New Roman"/>
        </w:rPr>
        <w:t xml:space="preserve">occurred at time </w:t>
      </w:r>
      <w:r w:rsidR="001C4ADF" w:rsidRPr="001D48D6">
        <w:rPr>
          <w:rFonts w:ascii="Times New Roman" w:hAnsi="Times New Roman" w:cs="Times New Roman"/>
          <w:i/>
          <w:iCs/>
        </w:rPr>
        <w:t>t</w:t>
      </w:r>
      <w:r w:rsidR="001C4ADF" w:rsidRPr="001D48D6">
        <w:rPr>
          <w:rFonts w:ascii="Times New Roman" w:hAnsi="Times New Roman" w:cs="Times New Roman"/>
          <w:i/>
          <w:iCs/>
          <w:vertAlign w:val="subscript"/>
        </w:rPr>
        <w:t>m</w:t>
      </w:r>
      <w:r w:rsidR="001C4ADF" w:rsidRPr="001D48D6">
        <w:rPr>
          <w:rFonts w:ascii="Times New Roman" w:hAnsi="Times New Roman" w:cs="Times New Roman"/>
          <w:i/>
          <w:iCs/>
        </w:rPr>
        <w:t>=2πm/ω</w:t>
      </w:r>
      <w:r w:rsidRPr="001D48D6">
        <w:rPr>
          <w:rFonts w:ascii="Times New Roman" w:hAnsi="Times New Roman" w:cs="Times New Roman"/>
          <w:i/>
        </w:rPr>
        <w:t xml:space="preserve"> </w:t>
      </w:r>
      <w:r w:rsidRPr="001D48D6">
        <w:rPr>
          <w:rFonts w:ascii="Times New Roman" w:hAnsi="Times New Roman" w:cs="Times New Roman"/>
        </w:rPr>
        <w:t xml:space="preserve">at position </w:t>
      </w:r>
      <w:r w:rsidR="001C4ADF" w:rsidRPr="001D48D6">
        <w:rPr>
          <w:rFonts w:ascii="Times New Roman" w:hAnsi="Times New Roman" w:cs="Times New Roman"/>
          <w:i/>
          <w:iCs/>
        </w:rPr>
        <w:t>z</w:t>
      </w:r>
      <w:r w:rsidR="001C4ADF" w:rsidRPr="001D48D6">
        <w:rPr>
          <w:rFonts w:ascii="Times New Roman" w:hAnsi="Times New Roman" w:cs="Times New Roman"/>
          <w:i/>
          <w:iCs/>
          <w:vertAlign w:val="subscript"/>
        </w:rPr>
        <w:t>m</w:t>
      </w:r>
      <w:r w:rsidR="001C4ADF" w:rsidRPr="001D48D6">
        <w:rPr>
          <w:rFonts w:ascii="Times New Roman" w:hAnsi="Times New Roman" w:cs="Times New Roman"/>
          <w:i/>
          <w:iCs/>
        </w:rPr>
        <w:t>=mS</w:t>
      </w:r>
      <w:r w:rsidRPr="001D48D6">
        <w:rPr>
          <w:rFonts w:ascii="Times New Roman" w:hAnsi="Times New Roman" w:cs="Times New Roman"/>
        </w:rPr>
        <w:t xml:space="preserve">. According to the </w:t>
      </w:r>
      <w:r w:rsidR="008C6DA6" w:rsidRPr="001D48D6">
        <w:rPr>
          <w:rFonts w:ascii="Times New Roman" w:hAnsi="Times New Roman" w:cs="Times New Roman"/>
        </w:rPr>
        <w:t>adopted</w:t>
      </w:r>
      <w:r w:rsidRPr="001D48D6">
        <w:rPr>
          <w:rFonts w:ascii="Times New Roman" w:hAnsi="Times New Roman" w:cs="Times New Roman"/>
        </w:rPr>
        <w:t xml:space="preserve"> scheme, the accumulation of heat in the part can be represented as an increase in the temperature of the local field </w:t>
      </w:r>
      <w:r w:rsidR="008C6DA6" w:rsidRPr="001D48D6">
        <w:rPr>
          <w:rFonts w:ascii="Times New Roman" w:hAnsi="Times New Roman" w:cs="Times New Roman"/>
        </w:rPr>
        <w:t>due to the contribution of</w:t>
      </w:r>
      <w:r w:rsidRPr="001D48D6">
        <w:rPr>
          <w:rFonts w:ascii="Times New Roman" w:hAnsi="Times New Roman" w:cs="Times New Roman"/>
        </w:rPr>
        <w:t xml:space="preserve"> each instantaneous ring source, i.e.</w:t>
      </w:r>
      <w:r w:rsidR="008C6DA6" w:rsidRPr="001D48D6">
        <w:rPr>
          <w:rFonts w:ascii="Times New Roman" w:hAnsi="Times New Roman" w:cs="Times New Roman"/>
        </w:rPr>
        <w:t>,</w:t>
      </w:r>
      <w:r w:rsidRPr="001D48D6">
        <w:rPr>
          <w:rFonts w:ascii="Times New Roman" w:hAnsi="Times New Roman" w:cs="Times New Roman"/>
        </w:rPr>
        <w:t xml:space="preserve"> </w:t>
      </w:r>
    </w:p>
    <w:p w14:paraId="37D0BE85" w14:textId="77777777" w:rsidR="008C0857" w:rsidRPr="001D48D6" w:rsidRDefault="008C0857" w:rsidP="0051506B">
      <w:pPr>
        <w:spacing w:after="0" w:line="240" w:lineRule="auto"/>
        <w:ind w:firstLine="720"/>
        <w:rPr>
          <w:rFonts w:ascii="Times New Roman" w:hAnsi="Times New Roman" w:cs="Times New Roman"/>
          <w:lang w:val="uk-UA"/>
        </w:rPr>
      </w:pPr>
    </w:p>
    <w:p w14:paraId="0769AF4B" w14:textId="73BA4F94" w:rsidR="001C4ADF" w:rsidRPr="001D48D6" w:rsidRDefault="00F40807" w:rsidP="0051506B">
      <w:pPr>
        <w:pStyle w:val="affb"/>
        <w:jc w:val="center"/>
      </w:pPr>
      <m:oMath>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b>
              <m:sSubPr>
                <m:ctrlPr>
                  <w:rPr>
                    <w:rFonts w:ascii="Cambria Math" w:hAnsi="Cambria Math"/>
                    <w:i/>
                  </w:rPr>
                </m:ctrlPr>
              </m:sSubPr>
              <m:e>
                <m:r>
                  <w:rPr>
                    <w:rFonts w:ascii="Cambria Math" w:hAnsi="Cambria Math"/>
                  </w:rPr>
                  <m:t>θ</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i</m:t>
                    </m:r>
                  </m:sub>
                </m:sSub>
              </m:e>
            </m:d>
          </m:e>
        </m:nary>
      </m:oMath>
      <w:r w:rsidR="001C4ADF" w:rsidRPr="001D48D6">
        <w:t>.</w:t>
      </w:r>
    </w:p>
    <w:p w14:paraId="7F61BA58" w14:textId="7C767362" w:rsidR="00306944" w:rsidRPr="001D48D6" w:rsidRDefault="00306944" w:rsidP="0051506B">
      <w:pPr>
        <w:spacing w:after="0" w:line="240" w:lineRule="auto"/>
        <w:rPr>
          <w:rFonts w:ascii="Times New Roman" w:hAnsi="Times New Roman" w:cs="Times New Roman"/>
        </w:rPr>
      </w:pPr>
    </w:p>
    <w:p w14:paraId="6336C012" w14:textId="393E9F0A" w:rsidR="00306944" w:rsidRPr="001D48D6" w:rsidRDefault="00F60BB6" w:rsidP="008C0857">
      <w:pPr>
        <w:spacing w:after="0" w:line="240" w:lineRule="auto"/>
        <w:ind w:firstLine="567"/>
        <w:jc w:val="both"/>
        <w:rPr>
          <w:rFonts w:ascii="Times New Roman" w:hAnsi="Times New Roman" w:cs="Times New Roman"/>
          <w:lang w:val="uk-UA"/>
        </w:rPr>
      </w:pPr>
      <w:r w:rsidRPr="001D48D6">
        <w:rPr>
          <w:rFonts w:ascii="Times New Roman" w:hAnsi="Times New Roman" w:cs="Times New Roman"/>
        </w:rPr>
        <w:t xml:space="preserve">Since the increase in the temperature of the local field from each source is determined over a </w:t>
      </w:r>
      <w:r w:rsidR="008C6DA6" w:rsidRPr="001D48D6">
        <w:rPr>
          <w:rFonts w:ascii="Times New Roman" w:hAnsi="Times New Roman" w:cs="Times New Roman"/>
        </w:rPr>
        <w:t>relatively</w:t>
      </w:r>
      <w:r w:rsidR="008C6DA6" w:rsidRPr="001D48D6">
        <w:t xml:space="preserve"> </w:t>
      </w:r>
      <w:r w:rsidRPr="001D48D6">
        <w:rPr>
          <w:rFonts w:ascii="Times New Roman" w:hAnsi="Times New Roman" w:cs="Times New Roman"/>
        </w:rPr>
        <w:t xml:space="preserve"> short period of time, </w:t>
      </w:r>
      <w:r w:rsidR="008C6DA6" w:rsidRPr="001D48D6">
        <w:rPr>
          <w:rFonts w:ascii="Times New Roman" w:hAnsi="Times New Roman" w:cs="Times New Roman"/>
        </w:rPr>
        <w:t>the temperature of the general field can be calculated using relation (3). By</w:t>
      </w:r>
      <w:r w:rsidRPr="001D48D6">
        <w:rPr>
          <w:rFonts w:ascii="Times New Roman" w:hAnsi="Times New Roman" w:cs="Times New Roman"/>
        </w:rPr>
        <w:t xml:space="preserve"> setting </w:t>
      </w:r>
      <w:r w:rsidR="001C4ADF" w:rsidRPr="001D48D6">
        <w:rPr>
          <w:rFonts w:ascii="Times New Roman" w:hAnsi="Times New Roman" w:cs="Times New Roman"/>
          <w:i/>
          <w:iCs/>
        </w:rPr>
        <w:t>r=r</w:t>
      </w:r>
      <w:r w:rsidR="001C4ADF" w:rsidRPr="001D48D6">
        <w:rPr>
          <w:rFonts w:ascii="Times New Roman" w:hAnsi="Times New Roman" w:cs="Times New Roman"/>
          <w:i/>
          <w:iCs/>
          <w:vertAlign w:val="subscript"/>
        </w:rPr>
        <w:t>0</w:t>
      </w:r>
      <w:r w:rsidR="001C4ADF" w:rsidRPr="001D48D6">
        <w:rPr>
          <w:rFonts w:ascii="Times New Roman" w:hAnsi="Times New Roman" w:cs="Times New Roman"/>
        </w:rPr>
        <w:t xml:space="preserve">, </w:t>
      </w:r>
      <w:r w:rsidR="001C4ADF" w:rsidRPr="001D48D6">
        <w:rPr>
          <w:rFonts w:ascii="Times New Roman" w:hAnsi="Times New Roman" w:cs="Times New Roman"/>
          <w:i/>
          <w:iCs/>
        </w:rPr>
        <w:t>t</w:t>
      </w:r>
      <w:r w:rsidR="001C4ADF" w:rsidRPr="001D48D6">
        <w:rPr>
          <w:rFonts w:ascii="Times New Roman" w:hAnsi="Times New Roman" w:cs="Times New Roman"/>
          <w:i/>
          <w:iCs/>
          <w:vertAlign w:val="subscript"/>
        </w:rPr>
        <w:t>i</w:t>
      </w:r>
      <w:r w:rsidR="001C4ADF" w:rsidRPr="001D48D6">
        <w:rPr>
          <w:rFonts w:ascii="Times New Roman" w:hAnsi="Times New Roman" w:cs="Times New Roman"/>
          <w:i/>
          <w:iCs/>
        </w:rPr>
        <w:t>=2πm/ω,</w:t>
      </w:r>
      <w:r w:rsidR="008C6DA6" w:rsidRPr="001D48D6">
        <w:rPr>
          <w:rFonts w:ascii="Times New Roman" w:hAnsi="Times New Roman" w:cs="Times New Roman"/>
          <w:iCs/>
        </w:rPr>
        <w:t xml:space="preserve"> and </w:t>
      </w:r>
      <w:r w:rsidR="001C4ADF" w:rsidRPr="001D48D6">
        <w:rPr>
          <w:rFonts w:ascii="Times New Roman" w:hAnsi="Times New Roman" w:cs="Times New Roman"/>
          <w:i/>
          <w:iCs/>
        </w:rPr>
        <w:t xml:space="preserve"> z</w:t>
      </w:r>
      <w:r w:rsidR="001C4ADF" w:rsidRPr="001D48D6">
        <w:rPr>
          <w:rFonts w:ascii="Times New Roman" w:hAnsi="Times New Roman" w:cs="Times New Roman"/>
          <w:i/>
          <w:iCs/>
          <w:vertAlign w:val="subscript"/>
        </w:rPr>
        <w:t>i</w:t>
      </w:r>
      <w:r w:rsidR="001C4ADF" w:rsidRPr="001D48D6">
        <w:rPr>
          <w:rFonts w:ascii="Times New Roman" w:hAnsi="Times New Roman" w:cs="Times New Roman"/>
          <w:i/>
          <w:iCs/>
        </w:rPr>
        <w:t>=mS</w:t>
      </w:r>
      <w:r w:rsidR="001C4ADF" w:rsidRPr="001D48D6">
        <w:rPr>
          <w:rFonts w:ascii="Times New Roman" w:hAnsi="Times New Roman" w:cs="Times New Roman"/>
        </w:rPr>
        <w:t>,</w:t>
      </w:r>
      <w:r w:rsidRPr="001D48D6">
        <w:rPr>
          <w:rFonts w:ascii="Times New Roman" w:hAnsi="Times New Roman" w:cs="Times New Roman"/>
        </w:rPr>
        <w:t xml:space="preserve"> we obtain the </w:t>
      </w:r>
      <w:r w:rsidR="008C6DA6" w:rsidRPr="001D48D6">
        <w:rPr>
          <w:rFonts w:ascii="Times New Roman" w:hAnsi="Times New Roman" w:cs="Times New Roman"/>
        </w:rPr>
        <w:t xml:space="preserve">following </w:t>
      </w:r>
      <w:r w:rsidRPr="001D48D6">
        <w:rPr>
          <w:rFonts w:ascii="Times New Roman" w:hAnsi="Times New Roman" w:cs="Times New Roman"/>
        </w:rPr>
        <w:t>expression</w:t>
      </w:r>
      <w:r w:rsidR="008C6DA6" w:rsidRPr="001D48D6">
        <w:rPr>
          <w:rFonts w:ascii="Times New Roman" w:hAnsi="Times New Roman" w:cs="Times New Roman"/>
        </w:rPr>
        <w:t>:</w:t>
      </w:r>
    </w:p>
    <w:p w14:paraId="4D88F366" w14:textId="77777777" w:rsidR="008C0857" w:rsidRPr="001D48D6" w:rsidRDefault="008C0857" w:rsidP="008C0857">
      <w:pPr>
        <w:spacing w:after="0" w:line="240" w:lineRule="auto"/>
        <w:ind w:firstLine="567"/>
        <w:jc w:val="both"/>
        <w:rPr>
          <w:rFonts w:ascii="Times New Roman" w:hAnsi="Times New Roman" w:cs="Times New Roman"/>
          <w:lang w:val="uk-UA"/>
        </w:rPr>
      </w:pPr>
    </w:p>
    <w:bookmarkStart w:id="4" w:name="_Hlk198640280"/>
    <w:p w14:paraId="1B948D05" w14:textId="7BC734F3" w:rsidR="001C4ADF" w:rsidRPr="001D48D6" w:rsidRDefault="00F40807" w:rsidP="008C0857">
      <w:pPr>
        <w:pStyle w:val="affb"/>
        <w:jc w:val="right"/>
        <w:rPr>
          <w:lang w:val="uk-UA"/>
        </w:rPr>
      </w:pPr>
      <m:oMath>
        <m:sSub>
          <m:sSubPr>
            <m:ctrlPr>
              <w:rPr>
                <w:rFonts w:ascii="Cambria Math" w:hAnsi="Cambria Math"/>
                <w:i/>
              </w:rPr>
            </m:ctrlPr>
          </m:sSubPr>
          <m:e>
            <m:r>
              <w:rPr>
                <w:rFonts w:ascii="Cambria Math" w:hAnsi="Cambria Math"/>
              </w:rPr>
              <m:t>θ</m:t>
            </m:r>
          </m:e>
          <m:sub>
            <m:r>
              <w:rPr>
                <w:rFonts w:ascii="Cambria Math" w:hAnsi="Cambria Math"/>
                <w:lang w:val="uk-UA"/>
              </w:rPr>
              <m:t>0</m:t>
            </m:r>
          </m:sub>
        </m:sSub>
        <m:f>
          <m:fPr>
            <m:ctrlPr>
              <w:rPr>
                <w:rFonts w:ascii="Cambria Math" w:hAnsi="Cambria Math"/>
                <w:i/>
              </w:rPr>
            </m:ctrlPr>
          </m:fPr>
          <m:num>
            <m:r>
              <w:rPr>
                <w:rFonts w:ascii="Cambria Math" w:hAnsi="Cambria Math"/>
              </w:rPr>
              <m:t>Q</m:t>
            </m:r>
          </m:num>
          <m:den>
            <m:r>
              <w:rPr>
                <w:rFonts w:ascii="Cambria Math" w:hAnsi="Cambria Math"/>
                <w:lang w:val="uk-UA"/>
              </w:rPr>
              <m:t>16</m:t>
            </m:r>
            <m:sSup>
              <m:sSupPr>
                <m:ctrlPr>
                  <w:rPr>
                    <w:rFonts w:ascii="Cambria Math" w:hAnsi="Cambria Math"/>
                    <w:i/>
                  </w:rPr>
                </m:ctrlPr>
              </m:sSupPr>
              <m:e>
                <m:r>
                  <w:rPr>
                    <w:rFonts w:ascii="Cambria Math" w:hAnsi="Cambria Math"/>
                  </w:rPr>
                  <m:t>π</m:t>
                </m:r>
              </m:e>
              <m:sup>
                <m:r>
                  <w:rPr>
                    <w:rFonts w:ascii="Cambria Math" w:hAnsi="Cambria Math"/>
                    <w:lang w:val="uk-UA"/>
                  </w:rPr>
                  <m:t>3</m:t>
                </m:r>
              </m:sup>
            </m:sSup>
            <m:r>
              <w:rPr>
                <w:rFonts w:ascii="Cambria Math" w:hAnsi="Cambria Math"/>
              </w:rPr>
              <m:t>λ</m:t>
            </m:r>
            <m:sSub>
              <m:sSubPr>
                <m:ctrlPr>
                  <w:rPr>
                    <w:rFonts w:ascii="Cambria Math" w:hAnsi="Cambria Math"/>
                    <w:i/>
                  </w:rPr>
                </m:ctrlPr>
              </m:sSubPr>
              <m:e>
                <m:r>
                  <w:rPr>
                    <w:rFonts w:ascii="Cambria Math" w:hAnsi="Cambria Math"/>
                  </w:rPr>
                  <m:t>r</m:t>
                </m:r>
              </m:e>
              <m:sub>
                <m:r>
                  <w:rPr>
                    <w:rFonts w:ascii="Cambria Math" w:hAnsi="Cambria Math"/>
                    <w:lang w:val="uk-UA"/>
                  </w:rPr>
                  <m:t>0</m:t>
                </m:r>
              </m:sub>
            </m:sSub>
          </m:den>
        </m:f>
        <m:nary>
          <m:naryPr>
            <m:chr m:val="∑"/>
            <m:limLoc m:val="undOvr"/>
            <m:ctrlPr>
              <w:rPr>
                <w:rFonts w:ascii="Cambria Math" w:hAnsi="Cambria Math"/>
                <w:i/>
              </w:rPr>
            </m:ctrlPr>
          </m:naryPr>
          <m:sub>
            <m:r>
              <w:rPr>
                <w:rFonts w:ascii="Cambria Math" w:hAnsi="Cambria Math"/>
              </w:rPr>
              <m:t>i</m:t>
            </m:r>
            <m:r>
              <w:rPr>
                <w:rFonts w:ascii="Cambria Math" w:hAnsi="Cambria Math"/>
                <w:lang w:val="uk-UA"/>
              </w:rPr>
              <m:t>=1</m:t>
            </m:r>
          </m:sub>
          <m:sup>
            <m:r>
              <w:rPr>
                <w:rFonts w:ascii="Cambria Math" w:hAnsi="Cambria Math"/>
              </w:rPr>
              <m:t>m</m:t>
            </m:r>
          </m:sup>
          <m:e>
            <m:f>
              <m:fPr>
                <m:ctrlPr>
                  <w:rPr>
                    <w:rFonts w:ascii="Cambria Math" w:hAnsi="Cambria Math"/>
                    <w:i/>
                  </w:rPr>
                </m:ctrlPr>
              </m:fPr>
              <m:num>
                <m:r>
                  <w:rPr>
                    <w:rFonts w:ascii="Cambria Math" w:hAnsi="Cambria Math"/>
                  </w:rPr>
                  <m:t>ω</m:t>
                </m:r>
              </m:num>
              <m:den>
                <m:sSub>
                  <m:sSubPr>
                    <m:ctrlPr>
                      <w:rPr>
                        <w:rFonts w:ascii="Cambria Math" w:hAnsi="Cambria Math"/>
                        <w:i/>
                      </w:rPr>
                    </m:ctrlPr>
                  </m:sSubPr>
                  <m:e>
                    <m:r>
                      <w:rPr>
                        <w:rFonts w:ascii="Cambria Math" w:hAnsi="Cambria Math"/>
                      </w:rPr>
                      <m:t>m</m:t>
                    </m:r>
                  </m:e>
                  <m:sub>
                    <m:r>
                      <w:rPr>
                        <w:rFonts w:ascii="Cambria Math" w:hAnsi="Cambria Math"/>
                      </w:rPr>
                      <m:t>i</m:t>
                    </m:r>
                  </m:sub>
                </m:sSub>
              </m:den>
            </m:f>
            <m:r>
              <w:rPr>
                <w:rFonts w:ascii="Cambria Math" w:hAnsi="Cambria Math"/>
              </w:rPr>
              <m:t>exp</m:t>
            </m:r>
            <m:d>
              <m:dPr>
                <m:begChr m:val="["/>
                <m:endChr m:val="]"/>
                <m:ctrlPr>
                  <w:rPr>
                    <w:rFonts w:ascii="Cambria Math" w:hAnsi="Cambria Math"/>
                    <w:i/>
                  </w:rPr>
                </m:ctrlPr>
              </m:dPr>
              <m:e>
                <m:r>
                  <w:rPr>
                    <w:rFonts w:ascii="Cambria Math" w:hAnsi="Cambria Math"/>
                    <w:lang w:val="uk-UA"/>
                  </w:rPr>
                  <m:t>-</m:t>
                </m:r>
                <m:f>
                  <m:fPr>
                    <m:ctrlPr>
                      <w:rPr>
                        <w:rFonts w:ascii="Cambria Math" w:hAnsi="Cambria Math"/>
                        <w:i/>
                      </w:rPr>
                    </m:ctrlPr>
                  </m:fPr>
                  <m:num>
                    <m:r>
                      <w:rPr>
                        <w:rFonts w:ascii="Cambria Math" w:hAnsi="Cambria Math"/>
                      </w:rPr>
                      <m:t>ω</m:t>
                    </m:r>
                    <m:sSup>
                      <m:sSupPr>
                        <m:ctrlPr>
                          <w:rPr>
                            <w:rFonts w:ascii="Cambria Math" w:hAnsi="Cambria Math"/>
                            <w:i/>
                          </w:rPr>
                        </m:ctrlPr>
                      </m:sSupPr>
                      <m:e>
                        <m:r>
                          <w:rPr>
                            <w:rFonts w:ascii="Cambria Math" w:hAnsi="Cambria Math"/>
                          </w:rPr>
                          <m:t>S</m:t>
                        </m:r>
                      </m:e>
                      <m:sup>
                        <m:r>
                          <w:rPr>
                            <w:rFonts w:ascii="Cambria Math" w:hAnsi="Cambria Math"/>
                            <w:lang w:val="uk-UA"/>
                          </w:rPr>
                          <m:t>2</m:t>
                        </m:r>
                      </m:sup>
                    </m:sSup>
                  </m:num>
                  <m:den>
                    <m:r>
                      <w:rPr>
                        <w:rFonts w:ascii="Cambria Math" w:hAnsi="Cambria Math"/>
                        <w:lang w:val="uk-UA"/>
                      </w:rPr>
                      <m:t>8</m:t>
                    </m:r>
                    <m:r>
                      <w:rPr>
                        <w:rFonts w:ascii="Cambria Math" w:hAnsi="Cambria Math"/>
                      </w:rPr>
                      <m:t>πa</m:t>
                    </m:r>
                  </m:den>
                </m:f>
                <m:r>
                  <w:rPr>
                    <w:rFonts w:ascii="Cambria Math" w:hAnsi="Cambria Math"/>
                    <w:lang w:val="uk-UA"/>
                  </w:rPr>
                  <m:t>∙</m:t>
                </m:r>
                <m:sSub>
                  <m:sSubPr>
                    <m:ctrlPr>
                      <w:rPr>
                        <w:rFonts w:ascii="Cambria Math" w:hAnsi="Cambria Math"/>
                        <w:i/>
                      </w:rPr>
                    </m:ctrlPr>
                  </m:sSubPr>
                  <m:e>
                    <m:r>
                      <w:rPr>
                        <w:rFonts w:ascii="Cambria Math" w:hAnsi="Cambria Math"/>
                      </w:rPr>
                      <m:t>m</m:t>
                    </m:r>
                  </m:e>
                  <m:sub>
                    <m:r>
                      <w:rPr>
                        <w:rFonts w:ascii="Cambria Math" w:hAnsi="Cambria Math"/>
                      </w:rPr>
                      <m:t>i</m:t>
                    </m:r>
                  </m:sub>
                </m:sSub>
              </m:e>
            </m:d>
          </m:e>
        </m:nary>
      </m:oMath>
      <w:r w:rsidR="001C4ADF" w:rsidRPr="001D48D6">
        <w:rPr>
          <w:lang w:val="uk-UA"/>
        </w:rPr>
        <w:t>.</w:t>
      </w:r>
      <w:r w:rsidR="008C0857" w:rsidRPr="001D48D6">
        <w:rPr>
          <w:lang w:val="uk-UA"/>
        </w:rPr>
        <w:tab/>
      </w:r>
      <w:r w:rsidR="008C0857" w:rsidRPr="001D48D6">
        <w:rPr>
          <w:lang w:val="uk-UA"/>
        </w:rPr>
        <w:tab/>
      </w:r>
      <w:r w:rsidR="008C0857" w:rsidRPr="001D48D6">
        <w:rPr>
          <w:lang w:val="uk-UA"/>
        </w:rPr>
        <w:tab/>
      </w:r>
      <w:r w:rsidR="008C0857" w:rsidRPr="001D48D6">
        <w:rPr>
          <w:lang w:val="uk-UA"/>
        </w:rPr>
        <w:tab/>
      </w:r>
      <w:r w:rsidR="008C0857" w:rsidRPr="001D48D6">
        <w:rPr>
          <w:lang w:val="uk-UA"/>
        </w:rPr>
        <w:tab/>
      </w:r>
      <w:r w:rsidR="001C4ADF" w:rsidRPr="001D48D6">
        <w:t>(4)</w:t>
      </w:r>
    </w:p>
    <w:p w14:paraId="1FFEC4B2" w14:textId="77777777" w:rsidR="008C0857" w:rsidRPr="001D48D6" w:rsidRDefault="008C0857" w:rsidP="0051506B">
      <w:pPr>
        <w:pStyle w:val="affb"/>
        <w:jc w:val="center"/>
        <w:rPr>
          <w:lang w:val="uk-UA"/>
        </w:rPr>
      </w:pPr>
    </w:p>
    <w:bookmarkEnd w:id="4"/>
    <w:p w14:paraId="5450C85A" w14:textId="3055E0F1" w:rsidR="00306944" w:rsidRPr="001D48D6" w:rsidRDefault="00F60BB6" w:rsidP="008C0857">
      <w:pPr>
        <w:spacing w:after="0" w:line="240" w:lineRule="auto"/>
        <w:ind w:firstLine="567"/>
        <w:jc w:val="both"/>
        <w:rPr>
          <w:rFonts w:ascii="Times New Roman" w:hAnsi="Times New Roman" w:cs="Times New Roman"/>
          <w:lang w:val="uk-UA"/>
        </w:rPr>
      </w:pPr>
      <w:r w:rsidRPr="001D48D6">
        <w:rPr>
          <w:rFonts w:ascii="Times New Roman" w:hAnsi="Times New Roman" w:cs="Times New Roman"/>
        </w:rPr>
        <w:t xml:space="preserve">The effect of heat flow, which is taken into account when modelling the process in an </w:t>
      </w:r>
      <w:r w:rsidR="00615342" w:rsidRPr="001D48D6">
        <w:rPr>
          <w:rFonts w:ascii="Times New Roman" w:hAnsi="Times New Roman" w:cs="Times New Roman"/>
        </w:rPr>
        <w:t>infinite</w:t>
      </w:r>
      <w:r w:rsidRPr="001D48D6">
        <w:rPr>
          <w:rFonts w:ascii="Times New Roman" w:hAnsi="Times New Roman" w:cs="Times New Roman"/>
        </w:rPr>
        <w:t xml:space="preserve"> body, can be considered using relation (1). In this case, we should set </w:t>
      </w:r>
      <w:r w:rsidR="001C4ADF" w:rsidRPr="001D48D6">
        <w:rPr>
          <w:rFonts w:ascii="Times New Roman" w:hAnsi="Times New Roman" w:cs="Times New Roman"/>
          <w:i/>
          <w:iCs/>
        </w:rPr>
        <w:t>r</w:t>
      </w:r>
      <w:r w:rsidR="00615342" w:rsidRPr="001D48D6">
        <w:rPr>
          <w:rFonts w:ascii="Times New Roman" w:hAnsi="Times New Roman" w:cs="Times New Roman"/>
          <w:i/>
          <w:iCs/>
        </w:rPr>
        <w:t>ʹ</w:t>
      </w:r>
      <w:r w:rsidR="001C4ADF" w:rsidRPr="001D48D6">
        <w:rPr>
          <w:rFonts w:ascii="Times New Roman" w:hAnsi="Times New Roman" w:cs="Times New Roman"/>
          <w:i/>
          <w:iCs/>
        </w:rPr>
        <w:t>=0, r=r</w:t>
      </w:r>
      <w:r w:rsidR="001C4ADF" w:rsidRPr="001D48D6">
        <w:rPr>
          <w:rFonts w:ascii="Times New Roman" w:hAnsi="Times New Roman" w:cs="Times New Roman"/>
          <w:i/>
          <w:iCs/>
          <w:vertAlign w:val="subscript"/>
        </w:rPr>
        <w:t>0</w:t>
      </w:r>
      <w:r w:rsidR="001C4ADF" w:rsidRPr="001D48D6">
        <w:rPr>
          <w:rFonts w:ascii="Times New Roman" w:hAnsi="Times New Roman" w:cs="Times New Roman"/>
          <w:i/>
          <w:iCs/>
        </w:rPr>
        <w:t>, z=z</w:t>
      </w:r>
      <w:r w:rsidR="001C4ADF" w:rsidRPr="001D48D6">
        <w:rPr>
          <w:rFonts w:ascii="Times New Roman" w:hAnsi="Times New Roman" w:cs="Times New Roman"/>
          <w:i/>
          <w:iCs/>
          <w:vertAlign w:val="subscript"/>
        </w:rPr>
        <w:t>i</w:t>
      </w:r>
      <w:r w:rsidR="001C4ADF" w:rsidRPr="001D48D6">
        <w:rPr>
          <w:rFonts w:ascii="Times New Roman" w:hAnsi="Times New Roman" w:cs="Times New Roman"/>
          <w:i/>
          <w:iCs/>
        </w:rPr>
        <w:t>, t=t</w:t>
      </w:r>
      <w:r w:rsidR="001C4ADF" w:rsidRPr="001D48D6">
        <w:rPr>
          <w:rFonts w:ascii="Times New Roman" w:hAnsi="Times New Roman" w:cs="Times New Roman"/>
          <w:i/>
          <w:iCs/>
          <w:vertAlign w:val="subscript"/>
        </w:rPr>
        <w:t>i</w:t>
      </w:r>
      <w:r w:rsidR="001C4ADF" w:rsidRPr="001D48D6">
        <w:rPr>
          <w:rFonts w:ascii="Times New Roman" w:hAnsi="Times New Roman" w:cs="Times New Roman"/>
          <w:i/>
          <w:iCs/>
        </w:rPr>
        <w:t>,</w:t>
      </w:r>
      <w:r w:rsidR="00615342" w:rsidRPr="001D48D6">
        <w:rPr>
          <w:rFonts w:ascii="Times New Roman" w:hAnsi="Times New Roman" w:cs="Times New Roman"/>
          <w:i/>
          <w:iCs/>
        </w:rPr>
        <w:t xml:space="preserve"> </w:t>
      </w:r>
      <w:r w:rsidR="00615342" w:rsidRPr="001D48D6">
        <w:rPr>
          <w:rFonts w:ascii="Times New Roman" w:hAnsi="Times New Roman" w:cs="Times New Roman"/>
          <w:iCs/>
        </w:rPr>
        <w:t>and</w:t>
      </w:r>
      <w:r w:rsidR="001C4ADF" w:rsidRPr="001D48D6">
        <w:rPr>
          <w:rFonts w:ascii="Times New Roman" w:hAnsi="Times New Roman" w:cs="Times New Roman"/>
          <w:i/>
          <w:iCs/>
        </w:rPr>
        <w:t xml:space="preserve"> I</w:t>
      </w:r>
      <w:r w:rsidR="001C4ADF" w:rsidRPr="001D48D6">
        <w:rPr>
          <w:rFonts w:ascii="Times New Roman" w:hAnsi="Times New Roman" w:cs="Times New Roman"/>
          <w:i/>
          <w:iCs/>
          <w:vertAlign w:val="subscript"/>
        </w:rPr>
        <w:t>0</w:t>
      </w:r>
      <w:r w:rsidR="001C4ADF" w:rsidRPr="001D48D6">
        <w:rPr>
          <w:rFonts w:ascii="Times New Roman" w:hAnsi="Times New Roman" w:cs="Times New Roman"/>
          <w:i/>
          <w:iCs/>
        </w:rPr>
        <w:t>(0)=1</w:t>
      </w:r>
      <w:r w:rsidR="001C4ADF" w:rsidRPr="001D48D6">
        <w:rPr>
          <w:rFonts w:ascii="Times New Roman" w:hAnsi="Times New Roman" w:cs="Times New Roman"/>
        </w:rPr>
        <w:t>.</w:t>
      </w:r>
      <w:r w:rsidR="00F26D8E" w:rsidRPr="001D48D6">
        <w:rPr>
          <w:rFonts w:ascii="Times New Roman" w:hAnsi="Times New Roman" w:cs="Times New Roman"/>
          <w:lang w:val="uk-UA"/>
        </w:rPr>
        <w:t xml:space="preserve"> </w:t>
      </w:r>
      <w:r w:rsidRPr="001D48D6">
        <w:rPr>
          <w:rFonts w:ascii="Times New Roman" w:hAnsi="Times New Roman" w:cs="Times New Roman"/>
        </w:rPr>
        <w:t xml:space="preserve">As a result, </w:t>
      </w:r>
      <w:r w:rsidR="00615342" w:rsidRPr="001D48D6">
        <w:rPr>
          <w:rFonts w:ascii="Times New Roman" w:hAnsi="Times New Roman" w:cs="Times New Roman"/>
        </w:rPr>
        <w:t>it follows that the decrease</w:t>
      </w:r>
      <w:r w:rsidRPr="001D48D6">
        <w:rPr>
          <w:rFonts w:ascii="Times New Roman" w:hAnsi="Times New Roman" w:cs="Times New Roman"/>
        </w:rPr>
        <w:t xml:space="preserve"> in the temperature of the local field over </w:t>
      </w:r>
      <w:r w:rsidRPr="001D48D6">
        <w:rPr>
          <w:rFonts w:ascii="Times New Roman" w:hAnsi="Times New Roman" w:cs="Times New Roman"/>
          <w:i/>
        </w:rPr>
        <w:t>m</w:t>
      </w:r>
      <w:r w:rsidRPr="001D48D6">
        <w:rPr>
          <w:rFonts w:ascii="Times New Roman" w:hAnsi="Times New Roman" w:cs="Times New Roman"/>
        </w:rPr>
        <w:t xml:space="preserve"> </w:t>
      </w:r>
      <w:r w:rsidR="00615342" w:rsidRPr="001D48D6">
        <w:rPr>
          <w:rFonts w:ascii="Times New Roman" w:hAnsi="Times New Roman" w:cs="Times New Roman"/>
        </w:rPr>
        <w:t>revolutions</w:t>
      </w:r>
      <w:r w:rsidRPr="001D48D6">
        <w:rPr>
          <w:rFonts w:ascii="Times New Roman" w:hAnsi="Times New Roman" w:cs="Times New Roman"/>
        </w:rPr>
        <w:t xml:space="preserve"> of the heat source (</w:t>
      </w:r>
      <w:r w:rsidR="001C4ADF" w:rsidRPr="001D48D6">
        <w:rPr>
          <w:rFonts w:ascii="Times New Roman" w:hAnsi="Times New Roman" w:cs="Times New Roman"/>
          <w:i/>
          <w:iCs/>
        </w:rPr>
        <w:t>t</w:t>
      </w:r>
      <w:r w:rsidR="001C4ADF" w:rsidRPr="001D48D6">
        <w:rPr>
          <w:rFonts w:ascii="Times New Roman" w:hAnsi="Times New Roman" w:cs="Times New Roman"/>
          <w:i/>
          <w:iCs/>
          <w:vertAlign w:val="subscript"/>
        </w:rPr>
        <w:t>1</w:t>
      </w:r>
      <w:r w:rsidR="001C4ADF" w:rsidRPr="001D48D6">
        <w:rPr>
          <w:rFonts w:ascii="Times New Roman" w:hAnsi="Times New Roman" w:cs="Times New Roman"/>
          <w:i/>
          <w:iCs/>
        </w:rPr>
        <w:t>=2πm/ω, z</w:t>
      </w:r>
      <w:r w:rsidR="001C4ADF" w:rsidRPr="001D48D6">
        <w:rPr>
          <w:rFonts w:ascii="Times New Roman" w:hAnsi="Times New Roman" w:cs="Times New Roman"/>
          <w:i/>
          <w:iCs/>
          <w:vertAlign w:val="subscript"/>
        </w:rPr>
        <w:t>i</w:t>
      </w:r>
      <w:r w:rsidR="001C4ADF" w:rsidRPr="001D48D6">
        <w:rPr>
          <w:rFonts w:ascii="Times New Roman" w:hAnsi="Times New Roman" w:cs="Times New Roman"/>
          <w:i/>
          <w:iCs/>
        </w:rPr>
        <w:t>=mS</w:t>
      </w:r>
      <w:r w:rsidRPr="001D48D6">
        <w:rPr>
          <w:rFonts w:ascii="Times New Roman" w:hAnsi="Times New Roman" w:cs="Times New Roman"/>
          <w:i/>
        </w:rPr>
        <w:t xml:space="preserve">) </w:t>
      </w:r>
      <w:r w:rsidRPr="001D48D6">
        <w:rPr>
          <w:rFonts w:ascii="Times New Roman" w:hAnsi="Times New Roman" w:cs="Times New Roman"/>
        </w:rPr>
        <w:t xml:space="preserve">is determined by the </w:t>
      </w:r>
      <w:r w:rsidR="00615342" w:rsidRPr="001D48D6">
        <w:rPr>
          <w:rFonts w:ascii="Times New Roman" w:hAnsi="Times New Roman" w:cs="Times New Roman"/>
        </w:rPr>
        <w:t xml:space="preserve">following </w:t>
      </w:r>
      <w:r w:rsidRPr="001D48D6">
        <w:rPr>
          <w:rFonts w:ascii="Times New Roman" w:hAnsi="Times New Roman" w:cs="Times New Roman"/>
        </w:rPr>
        <w:t>relation</w:t>
      </w:r>
      <w:r w:rsidR="00615342" w:rsidRPr="001D48D6">
        <w:rPr>
          <w:rFonts w:ascii="Times New Roman" w:hAnsi="Times New Roman" w:cs="Times New Roman"/>
        </w:rPr>
        <w:t>:</w:t>
      </w:r>
    </w:p>
    <w:p w14:paraId="090B80AF" w14:textId="77777777" w:rsidR="008C0857" w:rsidRPr="001D48D6" w:rsidRDefault="008C0857" w:rsidP="008C0857">
      <w:pPr>
        <w:spacing w:after="0" w:line="240" w:lineRule="auto"/>
        <w:ind w:firstLine="567"/>
        <w:jc w:val="both"/>
        <w:rPr>
          <w:rFonts w:ascii="Times New Roman" w:hAnsi="Times New Roman" w:cs="Times New Roman"/>
          <w:lang w:val="uk-UA"/>
        </w:rPr>
      </w:pPr>
    </w:p>
    <w:p w14:paraId="570E2CF1" w14:textId="6CEA220B" w:rsidR="001C4ADF" w:rsidRPr="001D48D6" w:rsidRDefault="00F40807" w:rsidP="008C0857">
      <w:pPr>
        <w:pStyle w:val="affb"/>
        <w:jc w:val="right"/>
        <w:rPr>
          <w:lang w:val="uk-UA"/>
        </w:rPr>
      </w:pPr>
      <m:oMath>
        <m:sSub>
          <m:sSubPr>
            <m:ctrlPr>
              <w:rPr>
                <w:rFonts w:ascii="Cambria Math" w:hAnsi="Cambria Math"/>
                <w:i/>
              </w:rPr>
            </m:ctrlPr>
          </m:sSubPr>
          <m:e>
            <m:r>
              <w:rPr>
                <w:rFonts w:ascii="Cambria Math" w:hAnsi="Cambria Math"/>
              </w:rPr>
              <m:t>θ</m:t>
            </m:r>
          </m:e>
          <m:sub>
            <m:r>
              <w:rPr>
                <w:rFonts w:ascii="Cambria Math" w:hAnsi="Cambria Math"/>
              </w:rPr>
              <m:t>c</m:t>
            </m:r>
          </m:sub>
        </m:sSub>
        <m:r>
          <w:rPr>
            <w:rFonts w:ascii="Cambria Math" w:hAnsi="Cambria Math"/>
            <w:lang w:val="uk-UA"/>
          </w:rPr>
          <m:t>=</m:t>
        </m:r>
        <m:f>
          <m:fPr>
            <m:ctrlPr>
              <w:rPr>
                <w:rFonts w:ascii="Cambria Math" w:hAnsi="Cambria Math"/>
                <w:i/>
              </w:rPr>
            </m:ctrlPr>
          </m:fPr>
          <m:num>
            <m:r>
              <w:rPr>
                <w:rFonts w:ascii="Cambria Math" w:hAnsi="Cambria Math"/>
                <w:lang w:val="uk-UA"/>
              </w:rPr>
              <m:t>-</m:t>
            </m:r>
            <m:sSub>
              <m:sSubPr>
                <m:ctrlPr>
                  <w:rPr>
                    <w:rFonts w:ascii="Cambria Math" w:hAnsi="Cambria Math"/>
                    <w:i/>
                  </w:rPr>
                </m:ctrlPr>
              </m:sSubPr>
              <m:e>
                <m:r>
                  <w:rPr>
                    <w:rFonts w:ascii="Cambria Math" w:hAnsi="Cambria Math"/>
                  </w:rPr>
                  <m:t>Q</m:t>
                </m:r>
              </m:e>
              <m:sub>
                <m:r>
                  <w:rPr>
                    <w:rFonts w:ascii="Cambria Math" w:hAnsi="Cambria Math"/>
                  </w:rPr>
                  <m:t>c</m:t>
                </m:r>
              </m:sub>
            </m:sSub>
          </m:num>
          <m:den>
            <m:r>
              <w:rPr>
                <w:rFonts w:ascii="Cambria Math" w:hAnsi="Cambria Math"/>
                <w:lang w:val="uk-UA"/>
              </w:rPr>
              <m:t>8</m:t>
            </m:r>
            <m:r>
              <w:rPr>
                <w:rFonts w:ascii="Cambria Math" w:hAnsi="Cambria Math"/>
              </w:rPr>
              <m:t>cρ</m:t>
            </m:r>
            <m:sSup>
              <m:sSupPr>
                <m:ctrlPr>
                  <w:rPr>
                    <w:rFonts w:ascii="Cambria Math" w:hAnsi="Cambria Math"/>
                    <w:i/>
                  </w:rPr>
                </m:ctrlPr>
              </m:sSupPr>
              <m:e>
                <m:d>
                  <m:dPr>
                    <m:ctrlPr>
                      <w:rPr>
                        <w:rFonts w:ascii="Cambria Math" w:hAnsi="Cambria Math"/>
                        <w:i/>
                      </w:rPr>
                    </m:ctrlPr>
                  </m:dPr>
                  <m:e>
                    <m:r>
                      <w:rPr>
                        <w:rFonts w:ascii="Cambria Math" w:hAnsi="Cambria Math"/>
                      </w:rPr>
                      <m:t>πa</m:t>
                    </m:r>
                  </m:e>
                </m:d>
              </m:e>
              <m:sup>
                <m:f>
                  <m:fPr>
                    <m:ctrlPr>
                      <w:rPr>
                        <w:rFonts w:ascii="Cambria Math" w:hAnsi="Cambria Math"/>
                        <w:i/>
                      </w:rPr>
                    </m:ctrlPr>
                  </m:fPr>
                  <m:num>
                    <m:r>
                      <w:rPr>
                        <w:rFonts w:ascii="Cambria Math" w:hAnsi="Cambria Math"/>
                        <w:lang w:val="uk-UA"/>
                      </w:rPr>
                      <m:t>3</m:t>
                    </m:r>
                  </m:num>
                  <m:den>
                    <m:r>
                      <w:rPr>
                        <w:rFonts w:ascii="Cambria Math" w:hAnsi="Cambria Math"/>
                        <w:lang w:val="uk-UA"/>
                      </w:rPr>
                      <m:t>2</m:t>
                    </m:r>
                  </m:den>
                </m:f>
              </m:sup>
            </m:sSup>
          </m:den>
        </m:f>
        <m:nary>
          <m:naryPr>
            <m:chr m:val="∑"/>
            <m:limLoc m:val="undOvr"/>
            <m:ctrlPr>
              <w:rPr>
                <w:rFonts w:ascii="Cambria Math" w:hAnsi="Cambria Math"/>
                <w:i/>
              </w:rPr>
            </m:ctrlPr>
          </m:naryPr>
          <m:sub>
            <m:r>
              <w:rPr>
                <w:rFonts w:ascii="Cambria Math" w:hAnsi="Cambria Math"/>
              </w:rPr>
              <m:t>i</m:t>
            </m:r>
            <m:r>
              <w:rPr>
                <w:rFonts w:ascii="Cambria Math" w:hAnsi="Cambria Math"/>
                <w:lang w:val="uk-UA"/>
              </w:rPr>
              <m:t>=1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ω</m:t>
                        </m:r>
                      </m:num>
                      <m:den>
                        <m:r>
                          <w:rPr>
                            <w:rFonts w:ascii="Cambria Math" w:hAnsi="Cambria Math"/>
                            <w:lang w:val="uk-UA"/>
                          </w:rPr>
                          <m:t>2</m:t>
                        </m:r>
                        <m:r>
                          <w:rPr>
                            <w:rFonts w:ascii="Cambria Math" w:hAnsi="Cambria Math"/>
                          </w:rPr>
                          <m:t>π</m:t>
                        </m:r>
                        <m:sSub>
                          <m:sSubPr>
                            <m:ctrlPr>
                              <w:rPr>
                                <w:rFonts w:ascii="Cambria Math" w:hAnsi="Cambria Math"/>
                                <w:i/>
                              </w:rPr>
                            </m:ctrlPr>
                          </m:sSubPr>
                          <m:e>
                            <m:r>
                              <w:rPr>
                                <w:rFonts w:ascii="Cambria Math" w:hAnsi="Cambria Math"/>
                              </w:rPr>
                              <m:t>m</m:t>
                            </m:r>
                          </m:e>
                          <m:sub>
                            <m:r>
                              <w:rPr>
                                <w:rFonts w:ascii="Cambria Math" w:hAnsi="Cambria Math"/>
                              </w:rPr>
                              <m:t>i</m:t>
                            </m:r>
                          </m:sub>
                        </m:sSub>
                      </m:den>
                    </m:f>
                  </m:e>
                </m:d>
              </m:e>
              <m:sup>
                <m:f>
                  <m:fPr>
                    <m:ctrlPr>
                      <w:rPr>
                        <w:rFonts w:ascii="Cambria Math" w:hAnsi="Cambria Math"/>
                        <w:i/>
                      </w:rPr>
                    </m:ctrlPr>
                  </m:fPr>
                  <m:num>
                    <m:r>
                      <w:rPr>
                        <w:rFonts w:ascii="Cambria Math" w:hAnsi="Cambria Math"/>
                        <w:lang w:val="uk-UA"/>
                      </w:rPr>
                      <m:t>3</m:t>
                    </m:r>
                  </m:num>
                  <m:den>
                    <m:r>
                      <w:rPr>
                        <w:rFonts w:ascii="Cambria Math" w:hAnsi="Cambria Math"/>
                        <w:lang w:val="uk-UA"/>
                      </w:rPr>
                      <m:t>2</m:t>
                    </m:r>
                  </m:den>
                </m:f>
              </m:sup>
            </m:sSup>
          </m:e>
        </m:nary>
        <m:r>
          <w:rPr>
            <w:rFonts w:ascii="Cambria Math" w:hAnsi="Cambria Math"/>
          </w:rPr>
          <m:t>exp</m:t>
        </m:r>
        <m:d>
          <m:dPr>
            <m:begChr m:val="["/>
            <m:endChr m:val="]"/>
            <m:ctrlPr>
              <w:rPr>
                <w:rFonts w:ascii="Cambria Math" w:hAnsi="Cambria Math"/>
                <w:i/>
              </w:rPr>
            </m:ctrlPr>
          </m:dPr>
          <m:e>
            <m:r>
              <w:rPr>
                <w:rFonts w:ascii="Cambria Math" w:hAnsi="Cambria Math"/>
                <w:lang w:val="uk-UA"/>
              </w:rPr>
              <m:t>-</m:t>
            </m:r>
            <m:r>
              <w:rPr>
                <w:rFonts w:ascii="Cambria Math" w:hAnsi="Cambria Math"/>
              </w:rPr>
              <m:t>ω</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lang w:val="uk-UA"/>
                      </w:rPr>
                      <m:t>0</m:t>
                    </m:r>
                  </m:sub>
                  <m:sup>
                    <m:r>
                      <w:rPr>
                        <w:rFonts w:ascii="Cambria Math" w:hAnsi="Cambria Math"/>
                        <w:lang w:val="uk-UA"/>
                      </w:rPr>
                      <m:t>2</m:t>
                    </m:r>
                  </m:sup>
                </m:sSubSup>
                <m:r>
                  <w:rPr>
                    <w:rFonts w:ascii="Cambria Math" w:hAnsi="Cambria Math"/>
                    <w:lang w:val="uk-UA"/>
                  </w:rPr>
                  <m:t>+</m:t>
                </m:r>
                <m:sSup>
                  <m:sSupPr>
                    <m:ctrlPr>
                      <w:rPr>
                        <w:rFonts w:ascii="Cambria Math" w:hAnsi="Cambria Math"/>
                        <w:i/>
                      </w:rPr>
                    </m:ctrlPr>
                  </m:sSupPr>
                  <m:e>
                    <m:d>
                      <m:dPr>
                        <m:ctrlPr>
                          <w:rPr>
                            <w:rFonts w:ascii="Cambria Math" w:hAnsi="Cambria Math"/>
                            <w:i/>
                          </w:rPr>
                        </m:ctrlPr>
                      </m:dPr>
                      <m:e>
                        <m:r>
                          <w:rPr>
                            <w:rFonts w:ascii="Cambria Math" w:hAnsi="Cambria Math"/>
                          </w:rPr>
                          <m:t>S</m:t>
                        </m:r>
                        <m:sSub>
                          <m:sSubPr>
                            <m:ctrlPr>
                              <w:rPr>
                                <w:rFonts w:ascii="Cambria Math" w:hAnsi="Cambria Math"/>
                                <w:i/>
                              </w:rPr>
                            </m:ctrlPr>
                          </m:sSubPr>
                          <m:e>
                            <m:r>
                              <w:rPr>
                                <w:rFonts w:ascii="Cambria Math" w:hAnsi="Cambria Math"/>
                              </w:rPr>
                              <m:t>m</m:t>
                            </m:r>
                          </m:e>
                          <m:sub>
                            <m:r>
                              <w:rPr>
                                <w:rFonts w:ascii="Cambria Math" w:hAnsi="Cambria Math"/>
                              </w:rPr>
                              <m:t>i</m:t>
                            </m:r>
                          </m:sub>
                        </m:sSub>
                      </m:e>
                    </m:d>
                  </m:e>
                  <m:sup>
                    <m:r>
                      <w:rPr>
                        <w:rFonts w:ascii="Cambria Math" w:hAnsi="Cambria Math"/>
                        <w:lang w:val="uk-UA"/>
                      </w:rPr>
                      <m:t>2</m:t>
                    </m:r>
                  </m:sup>
                </m:sSup>
              </m:num>
              <m:den>
                <m:r>
                  <w:rPr>
                    <w:rFonts w:ascii="Cambria Math" w:hAnsi="Cambria Math"/>
                    <w:lang w:val="uk-UA"/>
                  </w:rPr>
                  <m:t>8</m:t>
                </m:r>
                <m:r>
                  <w:rPr>
                    <w:rFonts w:ascii="Cambria Math" w:hAnsi="Cambria Math"/>
                  </w:rPr>
                  <m:t>πa</m:t>
                </m:r>
                <m:sSub>
                  <m:sSubPr>
                    <m:ctrlPr>
                      <w:rPr>
                        <w:rFonts w:ascii="Cambria Math" w:hAnsi="Cambria Math"/>
                        <w:i/>
                      </w:rPr>
                    </m:ctrlPr>
                  </m:sSubPr>
                  <m:e>
                    <m:r>
                      <w:rPr>
                        <w:rFonts w:ascii="Cambria Math" w:hAnsi="Cambria Math"/>
                      </w:rPr>
                      <m:t>m</m:t>
                    </m:r>
                  </m:e>
                  <m:sub>
                    <m:r>
                      <w:rPr>
                        <w:rFonts w:ascii="Cambria Math" w:hAnsi="Cambria Math"/>
                      </w:rPr>
                      <m:t>i</m:t>
                    </m:r>
                  </m:sub>
                </m:sSub>
              </m:den>
            </m:f>
          </m:e>
        </m:d>
      </m:oMath>
      <w:r w:rsidR="001C4ADF" w:rsidRPr="001D48D6">
        <w:rPr>
          <w:lang w:val="uk-UA"/>
        </w:rPr>
        <w:t xml:space="preserve">  </w:t>
      </w:r>
      <w:r w:rsidR="008C0857" w:rsidRPr="001D48D6">
        <w:rPr>
          <w:lang w:val="uk-UA"/>
        </w:rPr>
        <w:tab/>
      </w:r>
      <w:r w:rsidR="008C0857" w:rsidRPr="001D48D6">
        <w:rPr>
          <w:lang w:val="uk-UA"/>
        </w:rPr>
        <w:tab/>
      </w:r>
      <w:r w:rsidR="008C0857" w:rsidRPr="001D48D6">
        <w:rPr>
          <w:lang w:val="uk-UA"/>
        </w:rPr>
        <w:tab/>
      </w:r>
      <w:r w:rsidR="008C0857" w:rsidRPr="001D48D6">
        <w:rPr>
          <w:lang w:val="uk-UA"/>
        </w:rPr>
        <w:tab/>
      </w:r>
      <w:r w:rsidR="001C4ADF" w:rsidRPr="001D48D6">
        <w:rPr>
          <w:lang w:val="uk-UA"/>
        </w:rPr>
        <w:t>(5)</w:t>
      </w:r>
    </w:p>
    <w:p w14:paraId="6D5D4A7D" w14:textId="3272F8B9" w:rsidR="00306944" w:rsidRPr="001D48D6" w:rsidRDefault="00F60BB6" w:rsidP="008C0857">
      <w:pPr>
        <w:spacing w:after="0" w:line="240" w:lineRule="auto"/>
        <w:ind w:firstLine="567"/>
        <w:jc w:val="both"/>
        <w:rPr>
          <w:rFonts w:ascii="Times New Roman" w:hAnsi="Times New Roman" w:cs="Times New Roman"/>
        </w:rPr>
      </w:pPr>
      <w:r w:rsidRPr="001D48D6">
        <w:rPr>
          <w:rFonts w:ascii="Times New Roman" w:hAnsi="Times New Roman" w:cs="Times New Roman"/>
        </w:rPr>
        <w:t>Thus, in accord</w:t>
      </w:r>
      <w:r w:rsidR="0048522C" w:rsidRPr="001D48D6">
        <w:rPr>
          <w:rFonts w:ascii="Times New Roman" w:hAnsi="Times New Roman" w:cs="Times New Roman"/>
        </w:rPr>
        <w:t>ance with the imaging technique</w:t>
      </w:r>
      <w:r w:rsidRPr="001D48D6">
        <w:rPr>
          <w:rFonts w:ascii="Times New Roman" w:hAnsi="Times New Roman" w:cs="Times New Roman"/>
        </w:rPr>
        <w:t xml:space="preserve"> for a body </w:t>
      </w:r>
      <w:r w:rsidR="0048522C" w:rsidRPr="001D48D6">
        <w:rPr>
          <w:rFonts w:ascii="Times New Roman" w:hAnsi="Times New Roman" w:cs="Times New Roman"/>
        </w:rPr>
        <w:t xml:space="preserve">internally </w:t>
      </w:r>
      <w:r w:rsidRPr="001D48D6">
        <w:rPr>
          <w:rFonts w:ascii="Times New Roman" w:hAnsi="Times New Roman" w:cs="Times New Roman"/>
        </w:rPr>
        <w:t xml:space="preserve">bounded by an opening, the local field in the region </w:t>
      </w:r>
      <w:r w:rsidR="0048522C" w:rsidRPr="001D48D6">
        <w:rPr>
          <w:rFonts w:ascii="Times New Roman" w:hAnsi="Times New Roman" w:cs="Times New Roman"/>
        </w:rPr>
        <w:t>affected by</w:t>
      </w:r>
      <w:r w:rsidR="0048522C" w:rsidRPr="001D48D6">
        <w:t xml:space="preserve"> </w:t>
      </w:r>
      <w:r w:rsidRPr="001D48D6">
        <w:rPr>
          <w:rFonts w:ascii="Times New Roman" w:hAnsi="Times New Roman" w:cs="Times New Roman"/>
        </w:rPr>
        <w:t xml:space="preserve">a normal toroidal source is calculated </w:t>
      </w:r>
      <w:r w:rsidR="0048522C" w:rsidRPr="001D48D6">
        <w:rPr>
          <w:rFonts w:ascii="Times New Roman" w:hAnsi="Times New Roman" w:cs="Times New Roman"/>
        </w:rPr>
        <w:t xml:space="preserve">using </w:t>
      </w:r>
      <w:r w:rsidRPr="001D48D6">
        <w:rPr>
          <w:rFonts w:ascii="Times New Roman" w:hAnsi="Times New Roman" w:cs="Times New Roman"/>
        </w:rPr>
        <w:t>formula (3); the increase in the temperature of the local field due to heat accumulation is determined by the ratio of the total temperature field (4)</w:t>
      </w:r>
      <w:r w:rsidR="0048522C" w:rsidRPr="001D48D6">
        <w:rPr>
          <w:rFonts w:ascii="Times New Roman" w:hAnsi="Times New Roman" w:cs="Times New Roman"/>
        </w:rPr>
        <w:t>,</w:t>
      </w:r>
      <w:r w:rsidRPr="001D48D6">
        <w:rPr>
          <w:rFonts w:ascii="Times New Roman" w:hAnsi="Times New Roman" w:cs="Times New Roman"/>
        </w:rPr>
        <w:t xml:space="preserve"> </w:t>
      </w:r>
      <w:r w:rsidR="0048522C" w:rsidRPr="001D48D6">
        <w:rPr>
          <w:rFonts w:ascii="Times New Roman" w:hAnsi="Times New Roman" w:cs="Times New Roman"/>
        </w:rPr>
        <w:t>while</w:t>
      </w:r>
      <w:r w:rsidRPr="001D48D6">
        <w:rPr>
          <w:rFonts w:ascii="Times New Roman" w:hAnsi="Times New Roman" w:cs="Times New Roman"/>
        </w:rPr>
        <w:t xml:space="preserve"> the decrease in the temperature of the local field caused by heat flow for each of the </w:t>
      </w:r>
      <w:r w:rsidR="001C4ADF" w:rsidRPr="001D48D6">
        <w:rPr>
          <w:rFonts w:ascii="Times New Roman" w:hAnsi="Times New Roman" w:cs="Times New Roman"/>
          <w:i/>
          <w:iCs/>
        </w:rPr>
        <w:t>m</w:t>
      </w:r>
      <w:r w:rsidR="001C4ADF" w:rsidRPr="001D48D6">
        <w:rPr>
          <w:rFonts w:ascii="Times New Roman" w:hAnsi="Times New Roman" w:cs="Times New Roman"/>
          <w:i/>
          <w:iCs/>
          <w:vertAlign w:val="subscript"/>
        </w:rPr>
        <w:t>i</w:t>
      </w:r>
      <w:r w:rsidRPr="001D48D6">
        <w:rPr>
          <w:rFonts w:ascii="Times New Roman" w:hAnsi="Times New Roman" w:cs="Times New Roman"/>
        </w:rPr>
        <w:t xml:space="preserve">  ring</w:t>
      </w:r>
      <w:r w:rsidR="0048522C" w:rsidRPr="001D48D6">
        <w:rPr>
          <w:rFonts w:ascii="Times New Roman" w:hAnsi="Times New Roman" w:cs="Times New Roman"/>
        </w:rPr>
        <w:t xml:space="preserve"> sources is calculated using</w:t>
      </w:r>
      <w:r w:rsidRPr="001D48D6">
        <w:rPr>
          <w:rFonts w:ascii="Times New Roman" w:hAnsi="Times New Roman" w:cs="Times New Roman"/>
        </w:rPr>
        <w:t xml:space="preserve"> formula (5).</w:t>
      </w:r>
    </w:p>
    <w:p w14:paraId="2EFF8DBB" w14:textId="1869B7F3" w:rsidR="00306944" w:rsidRPr="001D48D6" w:rsidRDefault="009B5F5C" w:rsidP="0051506B">
      <w:pPr>
        <w:spacing w:after="0" w:line="240" w:lineRule="auto"/>
        <w:jc w:val="center"/>
        <w:rPr>
          <w:rFonts w:ascii="Times New Roman" w:hAnsi="Times New Roman" w:cs="Times New Roman"/>
        </w:rPr>
      </w:pPr>
      <w:r w:rsidRPr="001D48D6">
        <w:rPr>
          <w:noProof/>
          <w:lang w:val="uk-UA" w:eastAsia="uk-UA"/>
        </w:rPr>
        <w:drawing>
          <wp:inline distT="0" distB="0" distL="0" distR="0" wp14:anchorId="7CB4E251" wp14:editId="6D5E2B15">
            <wp:extent cx="4140000" cy="2694060"/>
            <wp:effectExtent l="0" t="0" r="0" b="0"/>
            <wp:docPr id="3431330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33045" name=""/>
                    <pic:cNvPicPr/>
                  </pic:nvPicPr>
                  <pic:blipFill rotWithShape="1">
                    <a:blip r:embed="rId8"/>
                    <a:srcRect l="16625" t="21397" r="25611" b="11775"/>
                    <a:stretch/>
                  </pic:blipFill>
                  <pic:spPr bwMode="auto">
                    <a:xfrm>
                      <a:off x="0" y="0"/>
                      <a:ext cx="4140000" cy="2694060"/>
                    </a:xfrm>
                    <a:prstGeom prst="rect">
                      <a:avLst/>
                    </a:prstGeom>
                    <a:ln>
                      <a:noFill/>
                    </a:ln>
                    <a:extLst>
                      <a:ext uri="{53640926-AAD7-44D8-BBD7-CCE9431645EC}">
                        <a14:shadowObscured xmlns:a14="http://schemas.microsoft.com/office/drawing/2010/main"/>
                      </a:ext>
                    </a:extLst>
                  </pic:spPr>
                </pic:pic>
              </a:graphicData>
            </a:graphic>
          </wp:inline>
        </w:drawing>
      </w:r>
    </w:p>
    <w:p w14:paraId="7F966BBA" w14:textId="69ACD5B3" w:rsidR="008C0857" w:rsidRPr="001D48D6" w:rsidRDefault="008C0857" w:rsidP="0051506B">
      <w:pPr>
        <w:spacing w:after="0" w:line="240" w:lineRule="auto"/>
        <w:jc w:val="center"/>
        <w:rPr>
          <w:rFonts w:ascii="Times New Roman" w:hAnsi="Times New Roman" w:cs="Times New Roman"/>
          <w:lang w:val="uk-UA"/>
        </w:rPr>
      </w:pPr>
    </w:p>
    <w:p w14:paraId="4ABA6531" w14:textId="7324A99A" w:rsidR="00306944" w:rsidRPr="001D48D6" w:rsidRDefault="008C0857" w:rsidP="006064F3">
      <w:pPr>
        <w:spacing w:after="0" w:line="240" w:lineRule="auto"/>
        <w:ind w:firstLine="567"/>
        <w:jc w:val="center"/>
        <w:rPr>
          <w:rFonts w:ascii="Times New Roman" w:hAnsi="Times New Roman" w:cs="Times New Roman"/>
          <w:lang w:val="uk-UA"/>
        </w:rPr>
      </w:pPr>
      <w:r w:rsidRPr="001D48D6">
        <w:rPr>
          <w:rFonts w:ascii="Times New Roman" w:hAnsi="Times New Roman" w:cs="Times New Roman"/>
        </w:rPr>
        <w:t>Figure 2</w:t>
      </w:r>
      <w:r w:rsidRPr="001D48D6">
        <w:rPr>
          <w:rFonts w:ascii="Times New Roman" w:hAnsi="Times New Roman" w:cs="Times New Roman"/>
          <w:lang w:val="uk-UA"/>
        </w:rPr>
        <w:t xml:space="preserve"> –</w:t>
      </w:r>
      <w:r w:rsidRPr="001D48D6">
        <w:rPr>
          <w:rFonts w:ascii="Times New Roman" w:hAnsi="Times New Roman" w:cs="Times New Roman"/>
        </w:rPr>
        <w:t xml:space="preserve"> Dependence of the temperature on the surface of the hole</w:t>
      </w:r>
      <w:r w:rsidR="006064F3" w:rsidRPr="001D48D6">
        <w:rPr>
          <w:rFonts w:ascii="Times New Roman" w:hAnsi="Times New Roman" w:cs="Times New Roman"/>
        </w:rPr>
        <w:t xml:space="preserve"> </w:t>
      </w:r>
      <w:r w:rsidR="00F60BB6" w:rsidRPr="001D48D6">
        <w:rPr>
          <w:rFonts w:ascii="Times New Roman" w:hAnsi="Times New Roman" w:cs="Times New Roman"/>
        </w:rPr>
        <w:t>on time during drilling of steel 45</w:t>
      </w:r>
    </w:p>
    <w:p w14:paraId="070A75BC" w14:textId="5925F474" w:rsidR="008C0857" w:rsidRPr="001D48D6" w:rsidRDefault="008C0857" w:rsidP="0051506B">
      <w:pPr>
        <w:spacing w:after="0" w:line="240" w:lineRule="auto"/>
        <w:jc w:val="center"/>
        <w:rPr>
          <w:rFonts w:ascii="Times New Roman" w:hAnsi="Times New Roman" w:cs="Times New Roman"/>
          <w:lang w:val="uk-UA"/>
        </w:rPr>
      </w:pPr>
    </w:p>
    <w:p w14:paraId="69B8C479" w14:textId="54893CF5" w:rsidR="001C4ADF" w:rsidRPr="001D48D6" w:rsidRDefault="001C4ADF" w:rsidP="0051506B">
      <w:pPr>
        <w:pStyle w:val="affb"/>
        <w:ind w:left="1180" w:hanging="740"/>
        <w:jc w:val="center"/>
        <w:rPr>
          <w:rStyle w:val="affa"/>
          <w:rFonts w:eastAsiaTheme="majorEastAsia"/>
          <w:i/>
          <w:lang w:val="ru-RU"/>
        </w:rPr>
      </w:pPr>
      <w:r w:rsidRPr="001D48D6">
        <w:rPr>
          <w:rStyle w:val="affa"/>
          <w:rFonts w:eastAsiaTheme="majorEastAsia"/>
          <w:lang w:val="ru-RU"/>
        </w:rPr>
        <w:t xml:space="preserve">( </w:t>
      </w:r>
      <w:r w:rsidRPr="001D48D6">
        <w:rPr>
          <w:rStyle w:val="affa"/>
          <w:rFonts w:eastAsiaTheme="majorEastAsia"/>
        </w:rPr>
        <w:t>λ</w:t>
      </w:r>
      <w:r w:rsidRPr="001D48D6">
        <w:rPr>
          <w:rStyle w:val="affa"/>
          <w:rFonts w:eastAsiaTheme="majorEastAsia"/>
          <w:lang w:val="ru-RU"/>
        </w:rPr>
        <w:t xml:space="preserve">=60 </w:t>
      </w:r>
      <m:oMath>
        <m:f>
          <m:fPr>
            <m:ctrlPr>
              <w:rPr>
                <w:rStyle w:val="affa"/>
                <w:rFonts w:ascii="Cambria Math" w:eastAsiaTheme="majorEastAsia" w:hAnsi="Cambria Math"/>
                <w:i/>
              </w:rPr>
            </m:ctrlPr>
          </m:fPr>
          <m:num>
            <m:r>
              <w:rPr>
                <w:rStyle w:val="affa"/>
                <w:rFonts w:ascii="Cambria Math" w:eastAsiaTheme="majorEastAsia" w:hAnsi="Cambria Math"/>
              </w:rPr>
              <m:t>W</m:t>
            </m:r>
          </m:num>
          <m:den>
            <m:r>
              <w:rPr>
                <w:rStyle w:val="affa"/>
                <w:rFonts w:ascii="Cambria Math" w:eastAsiaTheme="majorEastAsia" w:hAnsi="Cambria Math"/>
              </w:rPr>
              <m:t>m</m:t>
            </m:r>
            <m:r>
              <w:rPr>
                <w:rStyle w:val="affa"/>
                <w:rFonts w:ascii="Cambria Math" w:eastAsiaTheme="majorEastAsia" w:hAnsi="Cambria Math"/>
                <w:lang w:val="ru-RU"/>
              </w:rPr>
              <m:t>∙℃</m:t>
            </m:r>
          </m:den>
        </m:f>
      </m:oMath>
      <w:r w:rsidRPr="001D48D6">
        <w:rPr>
          <w:rStyle w:val="affa"/>
          <w:rFonts w:eastAsiaTheme="majorEastAsia"/>
          <w:lang w:val="ru-RU"/>
        </w:rPr>
        <w:t xml:space="preserve">; </w:t>
      </w:r>
      <w:r w:rsidRPr="001D48D6">
        <w:rPr>
          <w:rStyle w:val="affa"/>
          <w:rFonts w:eastAsiaTheme="majorEastAsia"/>
          <w:i/>
          <w:iCs/>
          <w:lang w:val="ru-RU"/>
        </w:rPr>
        <w:t>а=0,08·10</w:t>
      </w:r>
      <w:r w:rsidRPr="001D48D6">
        <w:rPr>
          <w:rStyle w:val="affa"/>
          <w:rFonts w:eastAsiaTheme="majorEastAsia"/>
          <w:i/>
          <w:iCs/>
          <w:vertAlign w:val="superscript"/>
          <w:lang w:val="ru-RU"/>
        </w:rPr>
        <w:t xml:space="preserve">-4 </w:t>
      </w:r>
      <m:oMath>
        <m:f>
          <m:fPr>
            <m:ctrlPr>
              <w:rPr>
                <w:rStyle w:val="affa"/>
                <w:rFonts w:ascii="Cambria Math" w:eastAsiaTheme="majorEastAsia" w:hAnsi="Cambria Math"/>
                <w:i/>
              </w:rPr>
            </m:ctrlPr>
          </m:fPr>
          <m:num>
            <m:sSup>
              <m:sSupPr>
                <m:ctrlPr>
                  <w:rPr>
                    <w:rStyle w:val="affa"/>
                    <w:rFonts w:ascii="Cambria Math" w:eastAsiaTheme="majorEastAsia" w:hAnsi="Cambria Math"/>
                    <w:i/>
                  </w:rPr>
                </m:ctrlPr>
              </m:sSupPr>
              <m:e>
                <m:r>
                  <w:rPr>
                    <w:rStyle w:val="affa"/>
                    <w:rFonts w:ascii="Cambria Math" w:eastAsiaTheme="majorEastAsia" w:hAnsi="Cambria Math"/>
                  </w:rPr>
                  <m:t>m</m:t>
                </m:r>
              </m:e>
              <m:sup>
                <m:r>
                  <w:rPr>
                    <w:rStyle w:val="affa"/>
                    <w:rFonts w:ascii="Cambria Math" w:eastAsiaTheme="majorEastAsia" w:hAnsi="Cambria Math"/>
                    <w:lang w:val="ru-RU"/>
                  </w:rPr>
                  <m:t>2</m:t>
                </m:r>
              </m:sup>
            </m:sSup>
          </m:num>
          <m:den>
            <m:r>
              <w:rPr>
                <w:rStyle w:val="affa"/>
                <w:rFonts w:ascii="Cambria Math" w:eastAsiaTheme="majorEastAsia" w:hAnsi="Cambria Math"/>
              </w:rPr>
              <m:t>s</m:t>
            </m:r>
          </m:den>
        </m:f>
      </m:oMath>
      <w:r w:rsidRPr="001D48D6">
        <w:rPr>
          <w:rStyle w:val="affa"/>
          <w:rFonts w:eastAsiaTheme="majorEastAsia"/>
          <w:i/>
          <w:lang w:val="ru-RU"/>
        </w:rPr>
        <w:t>; ср=5,02·10</w:t>
      </w:r>
      <w:r w:rsidRPr="001D48D6">
        <w:rPr>
          <w:rStyle w:val="affa"/>
          <w:rFonts w:eastAsiaTheme="majorEastAsia"/>
          <w:i/>
          <w:vertAlign w:val="superscript"/>
          <w:lang w:val="ru-RU"/>
        </w:rPr>
        <w:t>6</w:t>
      </w:r>
      <m:oMath>
        <m:f>
          <m:fPr>
            <m:ctrlPr>
              <w:rPr>
                <w:rStyle w:val="affa"/>
                <w:rFonts w:ascii="Cambria Math" w:eastAsiaTheme="majorEastAsia" w:hAnsi="Cambria Math"/>
                <w:i/>
              </w:rPr>
            </m:ctrlPr>
          </m:fPr>
          <m:num>
            <m:r>
              <w:rPr>
                <w:rStyle w:val="affa"/>
                <w:rFonts w:ascii="Cambria Math" w:eastAsiaTheme="majorEastAsia" w:hAnsi="Cambria Math"/>
              </w:rPr>
              <m:t>J</m:t>
            </m:r>
          </m:num>
          <m:den>
            <m:sSup>
              <m:sSupPr>
                <m:ctrlPr>
                  <w:rPr>
                    <w:rStyle w:val="affa"/>
                    <w:rFonts w:ascii="Cambria Math" w:eastAsiaTheme="majorEastAsia" w:hAnsi="Cambria Math"/>
                    <w:i/>
                  </w:rPr>
                </m:ctrlPr>
              </m:sSupPr>
              <m:e>
                <m:r>
                  <w:rPr>
                    <w:rStyle w:val="affa"/>
                    <w:rFonts w:ascii="Cambria Math" w:eastAsiaTheme="majorEastAsia" w:hAnsi="Cambria Math"/>
                  </w:rPr>
                  <m:t>m</m:t>
                </m:r>
              </m:e>
              <m:sup>
                <m:r>
                  <w:rPr>
                    <w:rStyle w:val="affa"/>
                    <w:rFonts w:ascii="Cambria Math" w:eastAsiaTheme="majorEastAsia" w:hAnsi="Cambria Math"/>
                    <w:lang w:val="ru-RU"/>
                  </w:rPr>
                  <m:t>2</m:t>
                </m:r>
              </m:sup>
            </m:sSup>
            <m:r>
              <w:rPr>
                <w:rStyle w:val="affa"/>
                <w:rFonts w:ascii="Cambria Math" w:eastAsiaTheme="majorEastAsia" w:hAnsi="Cambria Math"/>
                <w:lang w:val="ru-RU"/>
              </w:rPr>
              <m:t>∙℃</m:t>
            </m:r>
          </m:den>
        </m:f>
      </m:oMath>
      <w:r w:rsidRPr="001D48D6">
        <w:rPr>
          <w:rStyle w:val="affa"/>
          <w:rFonts w:eastAsiaTheme="majorEastAsia"/>
          <w:i/>
          <w:lang w:val="ru-RU"/>
        </w:rPr>
        <w:t xml:space="preserve">; </w:t>
      </w:r>
      <w:r w:rsidRPr="001D48D6">
        <w:rPr>
          <w:rStyle w:val="affa"/>
          <w:rFonts w:eastAsiaTheme="majorEastAsia"/>
          <w:i/>
        </w:rPr>
        <w:t>R</w:t>
      </w:r>
      <w:r w:rsidRPr="001D48D6">
        <w:rPr>
          <w:rStyle w:val="affa"/>
          <w:rFonts w:eastAsiaTheme="majorEastAsia"/>
          <w:i/>
          <w:lang w:val="ru-RU"/>
        </w:rPr>
        <w:t>=2,5·10</w:t>
      </w:r>
      <w:r w:rsidRPr="001D48D6">
        <w:rPr>
          <w:rStyle w:val="affa"/>
          <w:rFonts w:eastAsiaTheme="majorEastAsia"/>
          <w:i/>
          <w:vertAlign w:val="superscript"/>
          <w:lang w:val="ru-RU"/>
        </w:rPr>
        <w:t xml:space="preserve">-3 </w:t>
      </w:r>
      <w:r w:rsidR="002B53BA" w:rsidRPr="001D48D6">
        <w:rPr>
          <w:rStyle w:val="affa"/>
          <w:rFonts w:eastAsiaTheme="majorEastAsia"/>
          <w:i/>
        </w:rPr>
        <w:t>m</w:t>
      </w:r>
      <w:r w:rsidRPr="001D48D6">
        <w:rPr>
          <w:rStyle w:val="affa"/>
          <w:rFonts w:eastAsiaTheme="majorEastAsia"/>
          <w:i/>
          <w:lang w:val="ru-RU"/>
        </w:rPr>
        <w:t>;</w:t>
      </w:r>
    </w:p>
    <w:p w14:paraId="70563257" w14:textId="53068CE7" w:rsidR="001C4ADF" w:rsidRPr="001D48D6" w:rsidRDefault="001C4ADF" w:rsidP="0051506B">
      <w:pPr>
        <w:pStyle w:val="affb"/>
        <w:ind w:left="1180" w:hanging="740"/>
        <w:jc w:val="center"/>
        <w:rPr>
          <w:rStyle w:val="affa"/>
          <w:rFonts w:eastAsiaTheme="majorEastAsia"/>
          <w:lang w:val="uk-UA"/>
        </w:rPr>
      </w:pPr>
      <w:r w:rsidRPr="001D48D6">
        <w:rPr>
          <w:rStyle w:val="affa"/>
          <w:rFonts w:eastAsiaTheme="majorEastAsia"/>
          <w:i/>
        </w:rPr>
        <w:t>Р</w:t>
      </w:r>
      <w:r w:rsidRPr="001D48D6">
        <w:rPr>
          <w:rStyle w:val="affa"/>
          <w:rFonts w:eastAsiaTheme="majorEastAsia"/>
          <w:i/>
          <w:vertAlign w:val="subscript"/>
        </w:rPr>
        <w:t>0</w:t>
      </w:r>
      <w:r w:rsidRPr="001D48D6">
        <w:rPr>
          <w:rStyle w:val="affa"/>
          <w:rFonts w:eastAsiaTheme="majorEastAsia"/>
          <w:i/>
        </w:rPr>
        <w:t>=2174 Н; k=2π; z=0</w:t>
      </w:r>
      <w:r w:rsidRPr="001D48D6">
        <w:rPr>
          <w:rStyle w:val="affa"/>
          <w:rFonts w:eastAsiaTheme="majorEastAsia"/>
        </w:rPr>
        <w:t>)</w:t>
      </w:r>
    </w:p>
    <w:p w14:paraId="1252F906" w14:textId="275C2845" w:rsidR="008C0857" w:rsidRPr="001D48D6" w:rsidRDefault="008C0857" w:rsidP="0051506B">
      <w:pPr>
        <w:pStyle w:val="affb"/>
        <w:ind w:left="1180" w:hanging="740"/>
        <w:jc w:val="center"/>
        <w:rPr>
          <w:lang w:val="uk-UA"/>
        </w:rPr>
      </w:pPr>
    </w:p>
    <w:p w14:paraId="27679A8F" w14:textId="645EE98A" w:rsidR="00306944" w:rsidRPr="001D48D6" w:rsidRDefault="00F60BB6" w:rsidP="008C0857">
      <w:pPr>
        <w:spacing w:after="0" w:line="240" w:lineRule="auto"/>
        <w:ind w:firstLine="567"/>
        <w:jc w:val="both"/>
        <w:rPr>
          <w:rFonts w:ascii="Times New Roman" w:hAnsi="Times New Roman" w:cs="Times New Roman"/>
        </w:rPr>
      </w:pPr>
      <w:r w:rsidRPr="001D48D6">
        <w:rPr>
          <w:rFonts w:ascii="Times New Roman" w:hAnsi="Times New Roman" w:cs="Times New Roman"/>
        </w:rPr>
        <w:t>Fig. 3 and Fig. 4 show the level of heat accumulation in the part and the effect of heat flow for the following process parameters:</w:t>
      </w:r>
      <w:r w:rsidR="000A602B" w:rsidRPr="001D48D6">
        <w:rPr>
          <w:rFonts w:ascii="Times New Roman" w:hAnsi="Times New Roman" w:cs="Times New Roman"/>
        </w:rPr>
        <w:t xml:space="preserve"> </w:t>
      </w:r>
      <w:r w:rsidR="000A602B" w:rsidRPr="001D48D6">
        <w:rPr>
          <w:rFonts w:ascii="Times New Roman" w:hAnsi="Times New Roman" w:cs="Times New Roman"/>
          <w:i/>
          <w:iCs/>
        </w:rPr>
        <w:t>r</w:t>
      </w:r>
      <w:r w:rsidR="000A602B" w:rsidRPr="001D48D6">
        <w:rPr>
          <w:rFonts w:ascii="Times New Roman" w:hAnsi="Times New Roman" w:cs="Times New Roman"/>
          <w:i/>
          <w:iCs/>
          <w:vertAlign w:val="subscript"/>
        </w:rPr>
        <w:t>0</w:t>
      </w:r>
      <w:r w:rsidR="000A602B" w:rsidRPr="001D48D6">
        <w:rPr>
          <w:rFonts w:ascii="Times New Roman" w:hAnsi="Times New Roman" w:cs="Times New Roman"/>
          <w:i/>
          <w:iCs/>
        </w:rPr>
        <w:t xml:space="preserve">=0,01 </w:t>
      </w:r>
      <w:r w:rsidR="000A602B" w:rsidRPr="001D48D6">
        <w:rPr>
          <w:rFonts w:ascii="Times New Roman" w:hAnsi="Times New Roman" w:cs="Times New Roman"/>
          <w:i/>
        </w:rPr>
        <w:t>m</w:t>
      </w:r>
      <w:r w:rsidR="000A602B" w:rsidRPr="001D48D6">
        <w:rPr>
          <w:rFonts w:ascii="Times New Roman" w:hAnsi="Times New Roman" w:cs="Times New Roman"/>
          <w:i/>
          <w:iCs/>
        </w:rPr>
        <w:t>; V = 25</w:t>
      </w:r>
      <w:r w:rsidR="000A602B" w:rsidRPr="001D48D6">
        <w:rPr>
          <w:rFonts w:ascii="Times New Roman" w:hAnsi="Times New Roman" w:cs="Times New Roman"/>
          <w:i/>
          <w:iCs/>
          <w:lang w:val="uk-UA"/>
        </w:rPr>
        <w:t xml:space="preserve"> </w:t>
      </w:r>
      <w:r w:rsidRPr="001D48D6">
        <w:rPr>
          <w:rFonts w:ascii="Times New Roman" w:hAnsi="Times New Roman" w:cs="Times New Roman"/>
          <w:i/>
        </w:rPr>
        <w:t xml:space="preserve">m/s; S = 0.25 mm/rev </w:t>
      </w:r>
      <w:r w:rsidRPr="001D48D6">
        <w:rPr>
          <w:rFonts w:ascii="Times New Roman" w:hAnsi="Times New Roman" w:cs="Times New Roman"/>
        </w:rPr>
        <w:t>during the processing of steel 45.</w:t>
      </w:r>
    </w:p>
    <w:p w14:paraId="4CA11EBD" w14:textId="401A0764" w:rsidR="00306944" w:rsidRPr="001D48D6" w:rsidRDefault="00F60BB6" w:rsidP="008C0857">
      <w:pPr>
        <w:spacing w:after="0" w:line="240" w:lineRule="auto"/>
        <w:ind w:firstLine="567"/>
        <w:jc w:val="both"/>
        <w:rPr>
          <w:rFonts w:ascii="Times New Roman" w:hAnsi="Times New Roman" w:cs="Times New Roman"/>
          <w:lang w:val="uk-UA"/>
        </w:rPr>
      </w:pPr>
      <w:r w:rsidRPr="001D48D6">
        <w:rPr>
          <w:rFonts w:ascii="Times New Roman" w:hAnsi="Times New Roman" w:cs="Times New Roman"/>
        </w:rPr>
        <w:t xml:space="preserve">As the calculations show, a slight increase in the local field temperature is influenced by slightly more than 6 </w:t>
      </w:r>
      <w:r w:rsidR="0048522C" w:rsidRPr="001D48D6">
        <w:rPr>
          <w:rFonts w:ascii="Times New Roman" w:hAnsi="Times New Roman" w:cs="Times New Roman"/>
        </w:rPr>
        <w:t>revolutions</w:t>
      </w:r>
      <w:r w:rsidRPr="001D48D6">
        <w:rPr>
          <w:rFonts w:ascii="Times New Roman" w:hAnsi="Times New Roman" w:cs="Times New Roman"/>
        </w:rPr>
        <w:t xml:space="preserve"> of the source (Fig. 3). As can be seen from Fig. 4, concentrated heat flow does not affect the machining of a 10 mm diameter hole; the effect </w:t>
      </w:r>
      <w:r w:rsidR="00AF019E" w:rsidRPr="001D48D6">
        <w:rPr>
          <w:rFonts w:ascii="Times New Roman" w:hAnsi="Times New Roman" w:cs="Times New Roman"/>
        </w:rPr>
        <w:t xml:space="preserve">appears </w:t>
      </w:r>
      <w:r w:rsidRPr="001D48D6">
        <w:rPr>
          <w:rFonts w:ascii="Times New Roman" w:hAnsi="Times New Roman" w:cs="Times New Roman"/>
        </w:rPr>
        <w:t xml:space="preserve">when </w:t>
      </w:r>
      <w:r w:rsidR="000A602B" w:rsidRPr="001D48D6">
        <w:rPr>
          <w:rFonts w:ascii="Times New Roman" w:hAnsi="Times New Roman" w:cs="Times New Roman"/>
          <w:i/>
          <w:iCs/>
        </w:rPr>
        <w:t>r</w:t>
      </w:r>
      <w:r w:rsidR="000A602B" w:rsidRPr="001D48D6">
        <w:rPr>
          <w:rFonts w:ascii="Times New Roman" w:hAnsi="Times New Roman" w:cs="Times New Roman"/>
          <w:i/>
          <w:iCs/>
          <w:vertAlign w:val="subscript"/>
        </w:rPr>
        <w:t>0</w:t>
      </w:r>
      <w:r w:rsidR="000A602B" w:rsidRPr="001D48D6">
        <w:rPr>
          <w:rFonts w:ascii="Times New Roman" w:hAnsi="Times New Roman" w:cs="Times New Roman"/>
          <w:i/>
          <w:iCs/>
        </w:rPr>
        <w:t xml:space="preserve"> &lt; 5</w:t>
      </w:r>
      <w:r w:rsidRPr="001D48D6">
        <w:rPr>
          <w:rFonts w:ascii="Times New Roman" w:hAnsi="Times New Roman" w:cs="Times New Roman"/>
        </w:rPr>
        <w:t>mm.</w:t>
      </w:r>
    </w:p>
    <w:p w14:paraId="050963D0" w14:textId="64E078B6" w:rsidR="008C0857" w:rsidRPr="001D48D6" w:rsidRDefault="008C0857" w:rsidP="008C0857">
      <w:pPr>
        <w:spacing w:after="0" w:line="240" w:lineRule="auto"/>
        <w:ind w:firstLine="567"/>
        <w:jc w:val="both"/>
        <w:rPr>
          <w:rFonts w:ascii="Times New Roman" w:hAnsi="Times New Roman" w:cs="Times New Roman"/>
          <w:lang w:val="uk-UA"/>
        </w:rPr>
      </w:pPr>
    </w:p>
    <w:p w14:paraId="5C251ABD" w14:textId="2FC6579A" w:rsidR="00306944" w:rsidRPr="001D48D6" w:rsidRDefault="009B5F5C" w:rsidP="0051506B">
      <w:pPr>
        <w:spacing w:after="0" w:line="240" w:lineRule="auto"/>
        <w:jc w:val="center"/>
        <w:rPr>
          <w:rFonts w:ascii="Times New Roman" w:hAnsi="Times New Roman" w:cs="Times New Roman"/>
          <w:lang w:val="uk-UA"/>
        </w:rPr>
      </w:pPr>
      <w:r w:rsidRPr="001D48D6">
        <w:rPr>
          <w:noProof/>
          <w:lang w:val="uk-UA" w:eastAsia="uk-UA"/>
        </w:rPr>
        <w:drawing>
          <wp:inline distT="0" distB="0" distL="0" distR="0" wp14:anchorId="59CE1C88" wp14:editId="7A961878">
            <wp:extent cx="4140000" cy="2643829"/>
            <wp:effectExtent l="0" t="0" r="0" b="4445"/>
            <wp:docPr id="12130758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75835" name=""/>
                    <pic:cNvPicPr/>
                  </pic:nvPicPr>
                  <pic:blipFill rotWithShape="1">
                    <a:blip r:embed="rId9"/>
                    <a:srcRect l="27340" t="25372" r="22055" b="17175"/>
                    <a:stretch/>
                  </pic:blipFill>
                  <pic:spPr bwMode="auto">
                    <a:xfrm>
                      <a:off x="0" y="0"/>
                      <a:ext cx="4140000" cy="2643829"/>
                    </a:xfrm>
                    <a:prstGeom prst="rect">
                      <a:avLst/>
                    </a:prstGeom>
                    <a:ln>
                      <a:noFill/>
                    </a:ln>
                    <a:extLst>
                      <a:ext uri="{53640926-AAD7-44D8-BBD7-CCE9431645EC}">
                        <a14:shadowObscured xmlns:a14="http://schemas.microsoft.com/office/drawing/2010/main"/>
                      </a:ext>
                    </a:extLst>
                  </pic:spPr>
                </pic:pic>
              </a:graphicData>
            </a:graphic>
          </wp:inline>
        </w:drawing>
      </w:r>
    </w:p>
    <w:p w14:paraId="65C6465C" w14:textId="47986061" w:rsidR="007B0C7E" w:rsidRPr="001D48D6" w:rsidRDefault="007B0C7E" w:rsidP="0051506B">
      <w:pPr>
        <w:spacing w:after="0" w:line="240" w:lineRule="auto"/>
        <w:jc w:val="center"/>
        <w:rPr>
          <w:rFonts w:ascii="Times New Roman" w:hAnsi="Times New Roman" w:cs="Times New Roman"/>
          <w:lang w:val="uk-UA"/>
        </w:rPr>
      </w:pPr>
    </w:p>
    <w:p w14:paraId="167FBBF3" w14:textId="376E3D05" w:rsidR="00306944" w:rsidRPr="001D48D6" w:rsidRDefault="008C0857" w:rsidP="00EA3B16">
      <w:pPr>
        <w:spacing w:after="0" w:line="240" w:lineRule="auto"/>
        <w:jc w:val="center"/>
        <w:rPr>
          <w:rFonts w:ascii="Times New Roman" w:hAnsi="Times New Roman" w:cs="Times New Roman"/>
        </w:rPr>
      </w:pPr>
      <w:r w:rsidRPr="001D48D6">
        <w:rPr>
          <w:rFonts w:ascii="Times New Roman" w:hAnsi="Times New Roman" w:cs="Times New Roman"/>
        </w:rPr>
        <w:t>Figure 3</w:t>
      </w:r>
      <w:r w:rsidRPr="001D48D6">
        <w:rPr>
          <w:rFonts w:ascii="Times New Roman" w:hAnsi="Times New Roman" w:cs="Times New Roman"/>
          <w:lang w:val="uk-UA"/>
        </w:rPr>
        <w:t xml:space="preserve"> –</w:t>
      </w:r>
      <w:r w:rsidRPr="001D48D6">
        <w:rPr>
          <w:rFonts w:ascii="Times New Roman" w:hAnsi="Times New Roman" w:cs="Times New Roman"/>
        </w:rPr>
        <w:t xml:space="preserve"> Effect of heat accumulation on the surface temperature of the hole</w:t>
      </w:r>
    </w:p>
    <w:p w14:paraId="3D5A1359" w14:textId="79250CA8" w:rsidR="00306944" w:rsidRPr="001D48D6" w:rsidRDefault="009B5F5C" w:rsidP="0051506B">
      <w:pPr>
        <w:spacing w:after="0" w:line="240" w:lineRule="auto"/>
        <w:jc w:val="center"/>
        <w:rPr>
          <w:rFonts w:ascii="Times New Roman" w:hAnsi="Times New Roman" w:cs="Times New Roman"/>
          <w:lang w:val="uk-UA"/>
        </w:rPr>
      </w:pPr>
      <w:r w:rsidRPr="001D48D6">
        <w:rPr>
          <w:noProof/>
          <w:lang w:val="uk-UA" w:eastAsia="uk-UA"/>
        </w:rPr>
        <w:drawing>
          <wp:inline distT="0" distB="0" distL="0" distR="0" wp14:anchorId="547F8E32" wp14:editId="5B95A326">
            <wp:extent cx="4248000" cy="2771828"/>
            <wp:effectExtent l="0" t="0" r="635" b="0"/>
            <wp:docPr id="9825074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07436" name=""/>
                    <pic:cNvPicPr/>
                  </pic:nvPicPr>
                  <pic:blipFill rotWithShape="1">
                    <a:blip r:embed="rId10"/>
                    <a:srcRect l="28483" t="31081" r="23135" b="12793"/>
                    <a:stretch/>
                  </pic:blipFill>
                  <pic:spPr bwMode="auto">
                    <a:xfrm>
                      <a:off x="0" y="0"/>
                      <a:ext cx="4248000" cy="2771828"/>
                    </a:xfrm>
                    <a:prstGeom prst="rect">
                      <a:avLst/>
                    </a:prstGeom>
                    <a:ln>
                      <a:noFill/>
                    </a:ln>
                    <a:extLst>
                      <a:ext uri="{53640926-AAD7-44D8-BBD7-CCE9431645EC}">
                        <a14:shadowObscured xmlns:a14="http://schemas.microsoft.com/office/drawing/2010/main"/>
                      </a:ext>
                    </a:extLst>
                  </pic:spPr>
                </pic:pic>
              </a:graphicData>
            </a:graphic>
          </wp:inline>
        </w:drawing>
      </w:r>
    </w:p>
    <w:p w14:paraId="6F178E91" w14:textId="77777777" w:rsidR="007B0C7E" w:rsidRPr="001D48D6" w:rsidRDefault="007B0C7E" w:rsidP="0051506B">
      <w:pPr>
        <w:spacing w:after="0" w:line="240" w:lineRule="auto"/>
        <w:jc w:val="center"/>
        <w:rPr>
          <w:rFonts w:ascii="Times New Roman" w:hAnsi="Times New Roman" w:cs="Times New Roman"/>
          <w:lang w:val="uk-UA"/>
        </w:rPr>
      </w:pPr>
    </w:p>
    <w:p w14:paraId="1434D537" w14:textId="0FB364E9" w:rsidR="00306944" w:rsidRPr="001D48D6" w:rsidRDefault="007B0C7E" w:rsidP="006064F3">
      <w:pPr>
        <w:spacing w:after="0" w:line="240" w:lineRule="auto"/>
        <w:ind w:firstLine="567"/>
        <w:jc w:val="center"/>
        <w:rPr>
          <w:rFonts w:ascii="Times New Roman" w:hAnsi="Times New Roman" w:cs="Times New Roman"/>
          <w:lang w:val="uk-UA"/>
        </w:rPr>
      </w:pPr>
      <w:r w:rsidRPr="001D48D6">
        <w:rPr>
          <w:rFonts w:ascii="Times New Roman" w:hAnsi="Times New Roman" w:cs="Times New Roman"/>
        </w:rPr>
        <w:t>Figure 4</w:t>
      </w:r>
      <w:r w:rsidRPr="001D48D6">
        <w:rPr>
          <w:rFonts w:ascii="Times New Roman" w:hAnsi="Times New Roman" w:cs="Times New Roman"/>
          <w:lang w:val="uk-UA"/>
        </w:rPr>
        <w:t xml:space="preserve"> –</w:t>
      </w:r>
      <w:r w:rsidRPr="001D48D6">
        <w:rPr>
          <w:rFonts w:ascii="Times New Roman" w:hAnsi="Times New Roman" w:cs="Times New Roman"/>
        </w:rPr>
        <w:t xml:space="preserve"> Effect of heat flow on the temperature at the centre of a normal toroidal source depending on the radius</w:t>
      </w:r>
      <w:r w:rsidR="000A602B" w:rsidRPr="001D48D6">
        <w:rPr>
          <w:rFonts w:ascii="Times New Roman" w:hAnsi="Times New Roman" w:cs="Times New Roman"/>
          <w:lang w:val="uk-UA"/>
        </w:rPr>
        <w:t xml:space="preserve"> </w:t>
      </w:r>
      <w:r w:rsidRPr="001D48D6">
        <w:rPr>
          <w:rFonts w:ascii="Times New Roman" w:hAnsi="Times New Roman" w:cs="Times New Roman"/>
        </w:rPr>
        <w:t>of the ring source (</w:t>
      </w:r>
      <w:r w:rsidR="000A602B" w:rsidRPr="001D48D6">
        <w:rPr>
          <w:rFonts w:ascii="Times New Roman" w:hAnsi="Times New Roman" w:cs="Times New Roman"/>
          <w:i/>
          <w:iCs/>
        </w:rPr>
        <w:t>r</w:t>
      </w:r>
      <w:r w:rsidR="000A602B" w:rsidRPr="001D48D6">
        <w:rPr>
          <w:rFonts w:ascii="Times New Roman" w:hAnsi="Times New Roman" w:cs="Times New Roman"/>
          <w:i/>
          <w:iCs/>
          <w:vertAlign w:val="subscript"/>
        </w:rPr>
        <w:t>0</w:t>
      </w:r>
      <w:r w:rsidRPr="001D48D6">
        <w:rPr>
          <w:rFonts w:ascii="Times New Roman" w:hAnsi="Times New Roman" w:cs="Times New Roman"/>
          <w:i/>
        </w:rPr>
        <w:t xml:space="preserve">=0.01 </w:t>
      </w:r>
      <w:r w:rsidRPr="001D48D6">
        <w:rPr>
          <w:rFonts w:ascii="Times New Roman" w:hAnsi="Times New Roman" w:cs="Times New Roman"/>
        </w:rPr>
        <w:t xml:space="preserve">m, </w:t>
      </w:r>
      <w:r w:rsidR="000A602B" w:rsidRPr="001D48D6">
        <w:rPr>
          <w:rFonts w:ascii="Times New Roman" w:hAnsi="Times New Roman" w:cs="Times New Roman"/>
          <w:i/>
          <w:iCs/>
        </w:rPr>
        <w:t>r</w:t>
      </w:r>
      <w:r w:rsidR="000A602B" w:rsidRPr="001D48D6">
        <w:rPr>
          <w:rFonts w:ascii="Times New Roman" w:hAnsi="Times New Roman" w:cs="Times New Roman"/>
          <w:i/>
          <w:iCs/>
          <w:vertAlign w:val="subscript"/>
        </w:rPr>
        <w:t>0</w:t>
      </w:r>
      <w:r w:rsidRPr="001D48D6">
        <w:rPr>
          <w:rFonts w:ascii="Times New Roman" w:hAnsi="Times New Roman" w:cs="Times New Roman"/>
          <w:i/>
        </w:rPr>
        <w:t xml:space="preserve">=0.005 </w:t>
      </w:r>
      <w:r w:rsidRPr="001D48D6">
        <w:rPr>
          <w:rFonts w:ascii="Times New Roman" w:hAnsi="Times New Roman" w:cs="Times New Roman"/>
        </w:rPr>
        <w:t xml:space="preserve">m, </w:t>
      </w:r>
      <w:r w:rsidR="000A602B" w:rsidRPr="001D48D6">
        <w:rPr>
          <w:rFonts w:ascii="Times New Roman" w:hAnsi="Times New Roman" w:cs="Times New Roman"/>
          <w:i/>
          <w:iCs/>
        </w:rPr>
        <w:t>r</w:t>
      </w:r>
      <w:r w:rsidR="000A602B" w:rsidRPr="001D48D6">
        <w:rPr>
          <w:rFonts w:ascii="Times New Roman" w:hAnsi="Times New Roman" w:cs="Times New Roman"/>
          <w:i/>
          <w:iCs/>
          <w:vertAlign w:val="subscript"/>
        </w:rPr>
        <w:t>0</w:t>
      </w:r>
      <w:r w:rsidRPr="001D48D6">
        <w:rPr>
          <w:rFonts w:ascii="Times New Roman" w:hAnsi="Times New Roman" w:cs="Times New Roman"/>
          <w:i/>
        </w:rPr>
        <w:t xml:space="preserve">=0.004 </w:t>
      </w:r>
      <w:r w:rsidRPr="001D48D6">
        <w:rPr>
          <w:rFonts w:ascii="Times New Roman" w:hAnsi="Times New Roman" w:cs="Times New Roman"/>
        </w:rPr>
        <w:t>m)</w:t>
      </w:r>
    </w:p>
    <w:p w14:paraId="2C3365BE" w14:textId="77777777" w:rsidR="00800C6C" w:rsidRPr="001D48D6" w:rsidRDefault="00800C6C" w:rsidP="007B0C7E">
      <w:pPr>
        <w:spacing w:after="0" w:line="240" w:lineRule="auto"/>
        <w:ind w:firstLine="567"/>
        <w:jc w:val="both"/>
        <w:rPr>
          <w:rFonts w:ascii="Times New Roman" w:hAnsi="Times New Roman" w:cs="Times New Roman"/>
        </w:rPr>
      </w:pPr>
    </w:p>
    <w:p w14:paraId="49E467BC" w14:textId="628BCE97" w:rsidR="00306944" w:rsidRPr="001D48D6" w:rsidRDefault="00F60BB6" w:rsidP="007B0C7E">
      <w:pPr>
        <w:spacing w:after="0" w:line="240" w:lineRule="auto"/>
        <w:ind w:firstLine="567"/>
        <w:jc w:val="both"/>
        <w:rPr>
          <w:rFonts w:ascii="Times New Roman" w:hAnsi="Times New Roman" w:cs="Times New Roman"/>
        </w:rPr>
      </w:pPr>
      <w:r w:rsidRPr="001D48D6">
        <w:rPr>
          <w:rFonts w:ascii="Times New Roman" w:hAnsi="Times New Roman" w:cs="Times New Roman"/>
        </w:rPr>
        <w:t xml:space="preserve">As part of the scientific work, deep holes with diameters of 10 and 20 mm were drilled using special deep drilling bits. The processing was carried out on a universal lathe model 16K20, which was modernised for deep drilling. During drilling, an experimental study was conducted on the temperature in the tool-workpiece contact zone, as well as the heat distribution in the workpiece, since, according to </w:t>
      </w:r>
      <w:r w:rsidR="006A2341" w:rsidRPr="001D48D6">
        <w:rPr>
          <w:rFonts w:ascii="Times New Roman" w:hAnsi="Times New Roman" w:cs="Times New Roman"/>
        </w:rPr>
        <w:t>[6</w:t>
      </w:r>
      <w:r w:rsidR="00C706BD" w:rsidRPr="001D48D6">
        <w:rPr>
          <w:rFonts w:ascii="Times New Roman" w:hAnsi="Times New Roman" w:cs="Times New Roman"/>
        </w:rPr>
        <w:t>, 7</w:t>
      </w:r>
      <w:r w:rsidR="006A2341" w:rsidRPr="001D48D6">
        <w:rPr>
          <w:rFonts w:ascii="Times New Roman" w:hAnsi="Times New Roman" w:cs="Times New Roman"/>
        </w:rPr>
        <w:t>]</w:t>
      </w:r>
      <w:r w:rsidRPr="001D48D6">
        <w:rPr>
          <w:rFonts w:ascii="Times New Roman" w:hAnsi="Times New Roman" w:cs="Times New Roman"/>
        </w:rPr>
        <w:t>, during drilling, about 75% of the heat is transferred to the workpiece.</w:t>
      </w:r>
    </w:p>
    <w:p w14:paraId="5A6C7F72" w14:textId="02DFFD65" w:rsidR="00306944" w:rsidRPr="001D48D6" w:rsidRDefault="00F60BB6" w:rsidP="007B0C7E">
      <w:pPr>
        <w:spacing w:after="0" w:line="240" w:lineRule="auto"/>
        <w:ind w:firstLine="567"/>
        <w:jc w:val="both"/>
        <w:rPr>
          <w:rFonts w:ascii="Times New Roman" w:hAnsi="Times New Roman" w:cs="Times New Roman"/>
          <w:lang w:val="uk-UA"/>
        </w:rPr>
      </w:pPr>
      <w:r w:rsidRPr="001D48D6">
        <w:rPr>
          <w:rFonts w:ascii="Times New Roman" w:hAnsi="Times New Roman" w:cs="Times New Roman"/>
        </w:rPr>
        <w:t>The features of various methods of experimental study of thermal phenomena (the pyrometric method</w:t>
      </w:r>
      <w:r w:rsidR="006A2341" w:rsidRPr="001D48D6">
        <w:rPr>
          <w:rFonts w:ascii="Times New Roman" w:hAnsi="Times New Roman" w:cs="Times New Roman"/>
        </w:rPr>
        <w:t xml:space="preserve"> </w:t>
      </w:r>
      <w:r w:rsidR="00C706BD" w:rsidRPr="001D48D6">
        <w:rPr>
          <w:rFonts w:ascii="Times New Roman" w:hAnsi="Times New Roman" w:cs="Times New Roman"/>
        </w:rPr>
        <w:t>[8</w:t>
      </w:r>
      <w:r w:rsidR="006A2341" w:rsidRPr="001D48D6">
        <w:rPr>
          <w:rFonts w:ascii="Times New Roman" w:hAnsi="Times New Roman" w:cs="Times New Roman"/>
        </w:rPr>
        <w:t>],</w:t>
      </w:r>
      <w:r w:rsidRPr="001D48D6">
        <w:rPr>
          <w:rFonts w:ascii="Times New Roman" w:hAnsi="Times New Roman" w:cs="Times New Roman"/>
        </w:rPr>
        <w:t xml:space="preserve"> </w:t>
      </w:r>
      <w:r w:rsidR="00C706BD" w:rsidRPr="001D48D6">
        <w:rPr>
          <w:rFonts w:ascii="Times New Roman" w:hAnsi="Times New Roman" w:cs="Times New Roman"/>
        </w:rPr>
        <w:t xml:space="preserve">the method of artificial and natural thermocouples, </w:t>
      </w:r>
      <w:r w:rsidRPr="001D48D6">
        <w:rPr>
          <w:rFonts w:ascii="Times New Roman" w:hAnsi="Times New Roman" w:cs="Times New Roman"/>
        </w:rPr>
        <w:t>the method of heat-sensitive paints, the method of melting pure metals, and others</w:t>
      </w:r>
      <w:r w:rsidR="00C706BD" w:rsidRPr="001D48D6">
        <w:rPr>
          <w:rFonts w:ascii="Times New Roman" w:hAnsi="Times New Roman" w:cs="Times New Roman"/>
        </w:rPr>
        <w:t xml:space="preserve"> [9</w:t>
      </w:r>
      <w:r w:rsidR="00D31EE2" w:rsidRPr="001D48D6">
        <w:rPr>
          <w:rFonts w:ascii="Times New Roman" w:hAnsi="Times New Roman" w:cs="Times New Roman"/>
        </w:rPr>
        <w:t>, 10</w:t>
      </w:r>
      <w:r w:rsidR="00C706BD" w:rsidRPr="001D48D6">
        <w:rPr>
          <w:rFonts w:ascii="Times New Roman" w:hAnsi="Times New Roman" w:cs="Times New Roman"/>
        </w:rPr>
        <w:t>]</w:t>
      </w:r>
      <w:r w:rsidRPr="001D48D6">
        <w:rPr>
          <w:rFonts w:ascii="Times New Roman" w:hAnsi="Times New Roman" w:cs="Times New Roman"/>
        </w:rPr>
        <w:t>) were analysed, and it was proposed to measure the temperature using the artificial thermocouple method.</w:t>
      </w:r>
    </w:p>
    <w:p w14:paraId="56FEB7AD" w14:textId="77777777" w:rsidR="00AF2FDA" w:rsidRPr="001D48D6" w:rsidRDefault="00AF2FDA" w:rsidP="007B0C7E">
      <w:pPr>
        <w:spacing w:after="0" w:line="240" w:lineRule="auto"/>
        <w:ind w:firstLine="567"/>
        <w:jc w:val="both"/>
        <w:rPr>
          <w:rFonts w:ascii="Times New Roman" w:hAnsi="Times New Roman" w:cs="Times New Roman"/>
          <w:lang w:val="uk-UA"/>
        </w:rPr>
      </w:pPr>
    </w:p>
    <w:p w14:paraId="2FBE90B4" w14:textId="79E5AC7B" w:rsidR="007B0C7E" w:rsidRPr="001D48D6" w:rsidRDefault="00AF2FDA" w:rsidP="00AF2FDA">
      <w:pPr>
        <w:spacing w:after="0" w:line="240" w:lineRule="auto"/>
        <w:ind w:firstLine="567"/>
        <w:jc w:val="center"/>
        <w:rPr>
          <w:rFonts w:ascii="Times New Roman" w:hAnsi="Times New Roman" w:cs="Times New Roman"/>
          <w:lang w:val="uk-UA"/>
        </w:rPr>
      </w:pPr>
      <w:r w:rsidRPr="001D48D6">
        <w:rPr>
          <w:noProof/>
          <w:lang w:val="uk-UA" w:eastAsia="uk-UA"/>
        </w:rPr>
        <w:drawing>
          <wp:inline distT="0" distB="0" distL="0" distR="0" wp14:anchorId="7B16D1A2" wp14:editId="4B82F01D">
            <wp:extent cx="5209309" cy="2868182"/>
            <wp:effectExtent l="0" t="0" r="0" b="8890"/>
            <wp:docPr id="10951215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21558" name=""/>
                    <pic:cNvPicPr/>
                  </pic:nvPicPr>
                  <pic:blipFill rotWithShape="1">
                    <a:blip r:embed="rId11"/>
                    <a:srcRect l="36419" t="32100" r="5909" b="11446"/>
                    <a:stretch/>
                  </pic:blipFill>
                  <pic:spPr bwMode="auto">
                    <a:xfrm>
                      <a:off x="0" y="0"/>
                      <a:ext cx="5260534" cy="2896386"/>
                    </a:xfrm>
                    <a:prstGeom prst="rect">
                      <a:avLst/>
                    </a:prstGeom>
                    <a:ln>
                      <a:noFill/>
                    </a:ln>
                    <a:extLst>
                      <a:ext uri="{53640926-AAD7-44D8-BBD7-CCE9431645EC}">
                        <a14:shadowObscured xmlns:a14="http://schemas.microsoft.com/office/drawing/2010/main"/>
                      </a:ext>
                    </a:extLst>
                  </pic:spPr>
                </pic:pic>
              </a:graphicData>
            </a:graphic>
          </wp:inline>
        </w:drawing>
      </w:r>
    </w:p>
    <w:p w14:paraId="0F6224B0" w14:textId="39ED99F3" w:rsidR="00306944" w:rsidRPr="001D48D6" w:rsidRDefault="00306944" w:rsidP="0051506B">
      <w:pPr>
        <w:spacing w:after="0" w:line="240" w:lineRule="auto"/>
        <w:jc w:val="center"/>
        <w:rPr>
          <w:rFonts w:ascii="Times New Roman" w:hAnsi="Times New Roman" w:cs="Times New Roman"/>
        </w:rPr>
      </w:pPr>
    </w:p>
    <w:p w14:paraId="7F358B08" w14:textId="70198EB7" w:rsidR="00AF2FDA" w:rsidRPr="001D48D6" w:rsidRDefault="007B0C7E" w:rsidP="00065E78">
      <w:pPr>
        <w:spacing w:after="0" w:line="240" w:lineRule="auto"/>
        <w:ind w:firstLine="567"/>
        <w:jc w:val="center"/>
        <w:rPr>
          <w:rFonts w:ascii="Times New Roman" w:hAnsi="Times New Roman" w:cs="Times New Roman"/>
          <w:lang w:val="uk-UA"/>
        </w:rPr>
      </w:pPr>
      <w:r w:rsidRPr="001D48D6">
        <w:rPr>
          <w:rFonts w:ascii="Times New Roman" w:hAnsi="Times New Roman" w:cs="Times New Roman"/>
        </w:rPr>
        <w:t>Figure 5</w:t>
      </w:r>
      <w:r w:rsidRPr="001D48D6">
        <w:rPr>
          <w:rFonts w:ascii="Times New Roman" w:hAnsi="Times New Roman" w:cs="Times New Roman"/>
          <w:lang w:val="uk-UA"/>
        </w:rPr>
        <w:t xml:space="preserve"> –</w:t>
      </w:r>
      <w:r w:rsidRPr="001D48D6">
        <w:rPr>
          <w:rFonts w:ascii="Times New Roman" w:hAnsi="Times New Roman" w:cs="Times New Roman"/>
        </w:rPr>
        <w:t xml:space="preserve"> Lay</w:t>
      </w:r>
      <w:r w:rsidR="00322936" w:rsidRPr="001D48D6">
        <w:rPr>
          <w:rFonts w:ascii="Times New Roman" w:hAnsi="Times New Roman" w:cs="Times New Roman"/>
        </w:rPr>
        <w:t>out of channels for installing</w:t>
      </w:r>
      <w:r w:rsidR="00065E78" w:rsidRPr="001D48D6">
        <w:rPr>
          <w:rFonts w:ascii="Times New Roman" w:hAnsi="Times New Roman" w:cs="Times New Roman"/>
        </w:rPr>
        <w:t xml:space="preserve"> </w:t>
      </w:r>
      <w:r w:rsidR="00F60BB6" w:rsidRPr="001D48D6">
        <w:rPr>
          <w:rFonts w:ascii="Times New Roman" w:hAnsi="Times New Roman" w:cs="Times New Roman"/>
        </w:rPr>
        <w:t>thermocouples in the workpiece</w:t>
      </w:r>
    </w:p>
    <w:p w14:paraId="29382520" w14:textId="74452002" w:rsidR="00AF2FDA" w:rsidRPr="001D48D6" w:rsidRDefault="00AF2FDA" w:rsidP="0051506B">
      <w:pPr>
        <w:spacing w:after="0" w:line="240" w:lineRule="auto"/>
        <w:jc w:val="center"/>
        <w:rPr>
          <w:rFonts w:ascii="Times New Roman" w:hAnsi="Times New Roman" w:cs="Times New Roman"/>
          <w:lang w:val="uk-UA"/>
        </w:rPr>
      </w:pPr>
    </w:p>
    <w:p w14:paraId="044270C1" w14:textId="4423B734" w:rsidR="00306944" w:rsidRPr="001D48D6" w:rsidRDefault="00AF2FDA" w:rsidP="0051506B">
      <w:pPr>
        <w:spacing w:after="0" w:line="240" w:lineRule="auto"/>
        <w:jc w:val="center"/>
        <w:rPr>
          <w:rFonts w:ascii="Times New Roman" w:hAnsi="Times New Roman" w:cs="Times New Roman"/>
          <w:lang w:val="uk-UA"/>
        </w:rPr>
      </w:pPr>
      <w:r w:rsidRPr="001D48D6">
        <w:rPr>
          <w:noProof/>
          <w:lang w:val="uk-UA" w:eastAsia="uk-UA"/>
        </w:rPr>
        <w:drawing>
          <wp:inline distT="0" distB="0" distL="0" distR="0" wp14:anchorId="71BDB184" wp14:editId="64708756">
            <wp:extent cx="4834092" cy="2166257"/>
            <wp:effectExtent l="0" t="0" r="5080" b="5715"/>
            <wp:docPr id="11158375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37528" name=""/>
                    <pic:cNvPicPr/>
                  </pic:nvPicPr>
                  <pic:blipFill rotWithShape="1">
                    <a:blip r:embed="rId12"/>
                    <a:srcRect l="25848" t="35772" r="20333" b="21350"/>
                    <a:stretch/>
                  </pic:blipFill>
                  <pic:spPr bwMode="auto">
                    <a:xfrm>
                      <a:off x="0" y="0"/>
                      <a:ext cx="4843042" cy="2170268"/>
                    </a:xfrm>
                    <a:prstGeom prst="rect">
                      <a:avLst/>
                    </a:prstGeom>
                    <a:ln>
                      <a:noFill/>
                    </a:ln>
                    <a:extLst>
                      <a:ext uri="{53640926-AAD7-44D8-BBD7-CCE9431645EC}">
                        <a14:shadowObscured xmlns:a14="http://schemas.microsoft.com/office/drawing/2010/main"/>
                      </a:ext>
                    </a:extLst>
                  </pic:spPr>
                </pic:pic>
              </a:graphicData>
            </a:graphic>
          </wp:inline>
        </w:drawing>
      </w:r>
    </w:p>
    <w:p w14:paraId="607BD1DA" w14:textId="77777777" w:rsidR="00AF2FDA" w:rsidRPr="001D48D6" w:rsidRDefault="00AF2FDA" w:rsidP="0051506B">
      <w:pPr>
        <w:spacing w:after="0" w:line="240" w:lineRule="auto"/>
        <w:jc w:val="center"/>
        <w:rPr>
          <w:rFonts w:ascii="Times New Roman" w:hAnsi="Times New Roman" w:cs="Times New Roman"/>
          <w:lang w:val="uk-UA"/>
        </w:rPr>
      </w:pPr>
    </w:p>
    <w:p w14:paraId="68F14696" w14:textId="0ACF0E72" w:rsidR="00306944" w:rsidRPr="001D48D6" w:rsidRDefault="007B0C7E" w:rsidP="006064F3">
      <w:pPr>
        <w:spacing w:after="0" w:line="240" w:lineRule="auto"/>
        <w:ind w:firstLine="567"/>
        <w:jc w:val="center"/>
        <w:rPr>
          <w:rFonts w:ascii="Times New Roman" w:hAnsi="Times New Roman" w:cs="Times New Roman"/>
          <w:lang w:val="uk-UA"/>
        </w:rPr>
      </w:pPr>
      <w:r w:rsidRPr="001D48D6">
        <w:rPr>
          <w:rFonts w:ascii="Times New Roman" w:hAnsi="Times New Roman" w:cs="Times New Roman"/>
        </w:rPr>
        <w:t>Figure 6</w:t>
      </w:r>
      <w:r w:rsidRPr="001D48D6">
        <w:rPr>
          <w:rFonts w:ascii="Times New Roman" w:hAnsi="Times New Roman" w:cs="Times New Roman"/>
          <w:lang w:val="uk-UA"/>
        </w:rPr>
        <w:t xml:space="preserve"> –</w:t>
      </w:r>
      <w:r w:rsidRPr="001D48D6">
        <w:rPr>
          <w:rFonts w:ascii="Times New Roman" w:hAnsi="Times New Roman" w:cs="Times New Roman"/>
        </w:rPr>
        <w:t xml:space="preserve"> Temperature change graphs for points</w:t>
      </w:r>
      <w:r w:rsidR="006064F3" w:rsidRPr="001D48D6">
        <w:rPr>
          <w:rFonts w:ascii="Times New Roman" w:hAnsi="Times New Roman" w:cs="Times New Roman"/>
        </w:rPr>
        <w:t xml:space="preserve"> </w:t>
      </w:r>
      <w:r w:rsidR="00F60BB6" w:rsidRPr="001D48D6">
        <w:rPr>
          <w:rFonts w:ascii="Times New Roman" w:hAnsi="Times New Roman" w:cs="Times New Roman"/>
        </w:rPr>
        <w:t>located at different distances from the end of the workpiece</w:t>
      </w:r>
    </w:p>
    <w:p w14:paraId="25F31BD9" w14:textId="5B60550D" w:rsidR="007B0C7E" w:rsidRPr="001D48D6" w:rsidRDefault="007B0C7E" w:rsidP="0051506B">
      <w:pPr>
        <w:spacing w:after="0" w:line="240" w:lineRule="auto"/>
        <w:jc w:val="center"/>
        <w:rPr>
          <w:rFonts w:ascii="Times New Roman" w:hAnsi="Times New Roman" w:cs="Times New Roman"/>
          <w:lang w:val="uk-UA"/>
        </w:rPr>
      </w:pPr>
    </w:p>
    <w:p w14:paraId="05415F1B" w14:textId="6B285329" w:rsidR="007B0C7E" w:rsidRPr="001D48D6" w:rsidRDefault="00AF2FDA" w:rsidP="0051506B">
      <w:pPr>
        <w:spacing w:after="0" w:line="240" w:lineRule="auto"/>
        <w:jc w:val="center"/>
        <w:rPr>
          <w:rFonts w:ascii="Times New Roman" w:hAnsi="Times New Roman" w:cs="Times New Roman"/>
          <w:lang w:val="uk-UA"/>
        </w:rPr>
      </w:pPr>
      <w:r w:rsidRPr="001D48D6">
        <w:rPr>
          <w:noProof/>
          <w:lang w:val="uk-UA" w:eastAsia="uk-UA"/>
        </w:rPr>
        <w:drawing>
          <wp:inline distT="0" distB="0" distL="0" distR="0" wp14:anchorId="050B4B34" wp14:editId="38CE5899">
            <wp:extent cx="4819510" cy="2264229"/>
            <wp:effectExtent l="0" t="0" r="635" b="3175"/>
            <wp:docPr id="13552910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1071" name=""/>
                    <pic:cNvPicPr/>
                  </pic:nvPicPr>
                  <pic:blipFill rotWithShape="1">
                    <a:blip r:embed="rId13"/>
                    <a:srcRect l="26313" t="23842" r="20022" b="31335"/>
                    <a:stretch/>
                  </pic:blipFill>
                  <pic:spPr bwMode="auto">
                    <a:xfrm>
                      <a:off x="0" y="0"/>
                      <a:ext cx="4826791" cy="2267650"/>
                    </a:xfrm>
                    <a:prstGeom prst="rect">
                      <a:avLst/>
                    </a:prstGeom>
                    <a:ln>
                      <a:noFill/>
                    </a:ln>
                    <a:extLst>
                      <a:ext uri="{53640926-AAD7-44D8-BBD7-CCE9431645EC}">
                        <a14:shadowObscured xmlns:a14="http://schemas.microsoft.com/office/drawing/2010/main"/>
                      </a:ext>
                    </a:extLst>
                  </pic:spPr>
                </pic:pic>
              </a:graphicData>
            </a:graphic>
          </wp:inline>
        </w:drawing>
      </w:r>
    </w:p>
    <w:p w14:paraId="248651EA" w14:textId="77777777" w:rsidR="00AF2FDA" w:rsidRPr="001D48D6" w:rsidRDefault="00AF2FDA" w:rsidP="0051506B">
      <w:pPr>
        <w:spacing w:after="0" w:line="240" w:lineRule="auto"/>
        <w:jc w:val="center"/>
        <w:rPr>
          <w:rFonts w:ascii="Times New Roman" w:hAnsi="Times New Roman" w:cs="Times New Roman"/>
          <w:lang w:val="uk-UA"/>
        </w:rPr>
      </w:pPr>
    </w:p>
    <w:p w14:paraId="5399535D" w14:textId="16456A60" w:rsidR="00306944" w:rsidRPr="001D48D6" w:rsidRDefault="007B0C7E" w:rsidP="006064F3">
      <w:pPr>
        <w:spacing w:after="0" w:line="240" w:lineRule="auto"/>
        <w:ind w:firstLine="567"/>
        <w:jc w:val="center"/>
        <w:rPr>
          <w:rFonts w:ascii="Times New Roman" w:hAnsi="Times New Roman" w:cs="Times New Roman"/>
          <w:lang w:val="uk-UA"/>
        </w:rPr>
      </w:pPr>
      <w:r w:rsidRPr="001D48D6">
        <w:rPr>
          <w:rFonts w:ascii="Times New Roman" w:hAnsi="Times New Roman" w:cs="Times New Roman"/>
        </w:rPr>
        <w:t>Figure 7</w:t>
      </w:r>
      <w:r w:rsidRPr="001D48D6">
        <w:rPr>
          <w:rFonts w:ascii="Times New Roman" w:hAnsi="Times New Roman" w:cs="Times New Roman"/>
          <w:lang w:val="uk-UA"/>
        </w:rPr>
        <w:t xml:space="preserve"> –</w:t>
      </w:r>
      <w:r w:rsidRPr="001D48D6">
        <w:rPr>
          <w:rFonts w:ascii="Times New Roman" w:hAnsi="Times New Roman" w:cs="Times New Roman"/>
        </w:rPr>
        <w:t xml:space="preserve"> Temperature change graphs for points</w:t>
      </w:r>
      <w:r w:rsidR="006064F3" w:rsidRPr="001D48D6">
        <w:rPr>
          <w:rFonts w:ascii="Times New Roman" w:hAnsi="Times New Roman" w:cs="Times New Roman"/>
        </w:rPr>
        <w:t xml:space="preserve"> </w:t>
      </w:r>
      <w:r w:rsidR="00F60BB6" w:rsidRPr="001D48D6">
        <w:rPr>
          <w:rFonts w:ascii="Times New Roman" w:hAnsi="Times New Roman" w:cs="Times New Roman"/>
        </w:rPr>
        <w:t>located at different depths from the surface of the hole</w:t>
      </w:r>
    </w:p>
    <w:p w14:paraId="021261FB" w14:textId="77777777" w:rsidR="007B0C7E" w:rsidRPr="001D48D6" w:rsidRDefault="007B0C7E" w:rsidP="0051506B">
      <w:pPr>
        <w:spacing w:after="0" w:line="240" w:lineRule="auto"/>
        <w:ind w:firstLine="720"/>
        <w:rPr>
          <w:rFonts w:ascii="Times New Roman" w:hAnsi="Times New Roman" w:cs="Times New Roman"/>
          <w:lang w:val="uk-UA"/>
        </w:rPr>
      </w:pPr>
    </w:p>
    <w:p w14:paraId="3C200202" w14:textId="6EEE42BE" w:rsidR="00306944" w:rsidRPr="001D48D6" w:rsidRDefault="00F60BB6" w:rsidP="00322936">
      <w:pPr>
        <w:spacing w:after="0" w:line="240" w:lineRule="auto"/>
        <w:ind w:firstLine="567"/>
        <w:jc w:val="both"/>
        <w:rPr>
          <w:rFonts w:ascii="Times New Roman" w:hAnsi="Times New Roman" w:cs="Times New Roman"/>
          <w:color w:val="FF0000"/>
        </w:rPr>
      </w:pPr>
      <w:r w:rsidRPr="001D48D6">
        <w:rPr>
          <w:rFonts w:ascii="Times New Roman" w:hAnsi="Times New Roman" w:cs="Times New Roman"/>
        </w:rPr>
        <w:t>Since theoretical research has shown that the maximum temperature should not exceed 300 °C</w:t>
      </w:r>
      <w:r w:rsidR="007B0C7E" w:rsidRPr="001D48D6">
        <w:rPr>
          <w:rFonts w:ascii="Times New Roman" w:hAnsi="Times New Roman" w:cs="Times New Roman"/>
          <w:lang w:val="uk-UA"/>
        </w:rPr>
        <w:t xml:space="preserve"> </w:t>
      </w:r>
      <w:r w:rsidRPr="001D48D6">
        <w:rPr>
          <w:rFonts w:ascii="Times New Roman" w:hAnsi="Times New Roman" w:cs="Times New Roman"/>
        </w:rPr>
        <w:t xml:space="preserve">(without </w:t>
      </w:r>
      <w:r w:rsidR="004477C4" w:rsidRPr="001D48D6">
        <w:rPr>
          <w:rFonts w:ascii="Times New Roman" w:hAnsi="Times New Roman" w:cs="Times New Roman"/>
          <w:lang w:val="uk-UA"/>
        </w:rPr>
        <w:t>CLF</w:t>
      </w:r>
      <w:r w:rsidRPr="001D48D6">
        <w:rPr>
          <w:rFonts w:ascii="Times New Roman" w:hAnsi="Times New Roman" w:cs="Times New Roman"/>
        </w:rPr>
        <w:t xml:space="preserve"> cooling) and 180 °C</w:t>
      </w:r>
      <w:r w:rsidR="007B0C7E" w:rsidRPr="001D48D6">
        <w:rPr>
          <w:rFonts w:ascii="Times New Roman" w:hAnsi="Times New Roman" w:cs="Times New Roman"/>
          <w:lang w:val="uk-UA"/>
        </w:rPr>
        <w:t xml:space="preserve"> </w:t>
      </w:r>
      <w:r w:rsidRPr="001D48D6">
        <w:rPr>
          <w:rFonts w:ascii="Times New Roman" w:hAnsi="Times New Roman" w:cs="Times New Roman"/>
        </w:rPr>
        <w:t xml:space="preserve">(with </w:t>
      </w:r>
      <w:r w:rsidR="004477C4" w:rsidRPr="001D48D6">
        <w:rPr>
          <w:rFonts w:ascii="Times New Roman" w:hAnsi="Times New Roman" w:cs="Times New Roman"/>
          <w:lang w:val="uk-UA"/>
        </w:rPr>
        <w:t>CLF</w:t>
      </w:r>
      <w:r w:rsidR="004477C4" w:rsidRPr="001D48D6">
        <w:rPr>
          <w:rFonts w:ascii="Times New Roman" w:hAnsi="Times New Roman" w:cs="Times New Roman"/>
        </w:rPr>
        <w:t xml:space="preserve"> </w:t>
      </w:r>
      <w:r w:rsidRPr="001D48D6">
        <w:rPr>
          <w:rFonts w:ascii="Times New Roman" w:hAnsi="Times New Roman" w:cs="Times New Roman"/>
        </w:rPr>
        <w:t xml:space="preserve">cooling), standard chromel-alumel thermocouples were used to measure the temperature. The thermocouples were </w:t>
      </w:r>
      <w:r w:rsidR="005D6866" w:rsidRPr="001D48D6">
        <w:rPr>
          <w:rFonts w:ascii="Times New Roman" w:hAnsi="Times New Roman" w:cs="Times New Roman"/>
        </w:rPr>
        <w:t>inserted</w:t>
      </w:r>
      <w:r w:rsidRPr="001D48D6">
        <w:rPr>
          <w:rFonts w:ascii="Times New Roman" w:hAnsi="Times New Roman" w:cs="Times New Roman"/>
        </w:rPr>
        <w:t xml:space="preserve"> through holes with a diameter of 2 mm into the processing zone in accordance with the developed scheme (Fig. 5), which made it possible to </w:t>
      </w:r>
      <w:r w:rsidR="005D6866" w:rsidRPr="001D48D6">
        <w:rPr>
          <w:rFonts w:ascii="Times New Roman" w:hAnsi="Times New Roman" w:cs="Times New Roman"/>
        </w:rPr>
        <w:t xml:space="preserve">monitor the temperature variation </w:t>
      </w:r>
      <w:r w:rsidRPr="001D48D6">
        <w:rPr>
          <w:rFonts w:ascii="Times New Roman" w:hAnsi="Times New Roman" w:cs="Times New Roman"/>
        </w:rPr>
        <w:t xml:space="preserve">in the material along the axis of the hole, as well as in the plane perpendicular to the axis of the hole. </w:t>
      </w:r>
      <w:r w:rsidR="00322936" w:rsidRPr="001D48D6">
        <w:rPr>
          <w:rFonts w:ascii="Times New Roman" w:hAnsi="Times New Roman" w:cs="Times New Roman"/>
          <w:color w:val="000000" w:themeColor="text1"/>
        </w:rPr>
        <w:t xml:space="preserve">The temperature in the tool-part contact zone could then be theoretically determined based on the experimentally obtained temperature gradient </w:t>
      </w:r>
      <w:r w:rsidRPr="001D48D6">
        <w:rPr>
          <w:rFonts w:ascii="Times New Roman" w:hAnsi="Times New Roman" w:cs="Times New Roman"/>
          <w:color w:val="000000" w:themeColor="text1"/>
        </w:rPr>
        <w:t xml:space="preserve"> </w:t>
      </w:r>
      <w:r w:rsidRPr="001D48D6">
        <w:rPr>
          <w:rFonts w:ascii="Times New Roman" w:hAnsi="Times New Roman" w:cs="Times New Roman"/>
        </w:rPr>
        <w:t>(Fig. 6 and Fig. 7).</w:t>
      </w:r>
    </w:p>
    <w:p w14:paraId="3BD697E6" w14:textId="77777777" w:rsidR="00646314" w:rsidRPr="001D48D6" w:rsidRDefault="00646314" w:rsidP="007B0C7E">
      <w:pPr>
        <w:spacing w:after="0" w:line="240" w:lineRule="auto"/>
        <w:ind w:firstLine="567"/>
        <w:jc w:val="both"/>
        <w:rPr>
          <w:rFonts w:ascii="Times New Roman" w:hAnsi="Times New Roman" w:cs="Times New Roman"/>
          <w:lang w:val="uk-UA"/>
        </w:rPr>
      </w:pPr>
    </w:p>
    <w:p w14:paraId="32F9DDCB" w14:textId="18DDD682" w:rsidR="00306944" w:rsidRPr="001D48D6" w:rsidRDefault="00385B8E" w:rsidP="007B0C7E">
      <w:pPr>
        <w:spacing w:after="0" w:line="240" w:lineRule="auto"/>
        <w:ind w:firstLine="567"/>
        <w:jc w:val="both"/>
        <w:rPr>
          <w:rFonts w:ascii="Times New Roman" w:hAnsi="Times New Roman" w:cs="Times New Roman"/>
        </w:rPr>
      </w:pPr>
      <w:r>
        <w:rPr>
          <w:rFonts w:ascii="Times New Roman" w:hAnsi="Times New Roman" w:cs="Times New Roman"/>
          <w:b/>
        </w:rPr>
        <w:t>CONCLUSIONS</w:t>
      </w:r>
    </w:p>
    <w:p w14:paraId="36BE9122" w14:textId="3596EA7B" w:rsidR="00306944" w:rsidRPr="001D48D6" w:rsidRDefault="00F60BB6" w:rsidP="007B0C7E">
      <w:pPr>
        <w:spacing w:after="0" w:line="240" w:lineRule="auto"/>
        <w:ind w:firstLine="567"/>
        <w:jc w:val="both"/>
        <w:rPr>
          <w:rFonts w:ascii="Times New Roman" w:hAnsi="Times New Roman" w:cs="Times New Roman"/>
        </w:rPr>
      </w:pPr>
      <w:r w:rsidRPr="001D48D6">
        <w:rPr>
          <w:rFonts w:ascii="Times New Roman" w:hAnsi="Times New Roman" w:cs="Times New Roman"/>
        </w:rPr>
        <w:t xml:space="preserve">The method of imaging an axisymmetric temperature field in a body </w:t>
      </w:r>
      <w:r w:rsidR="005D6866" w:rsidRPr="001D48D6">
        <w:rPr>
          <w:rFonts w:ascii="Times New Roman" w:hAnsi="Times New Roman" w:cs="Times New Roman"/>
        </w:rPr>
        <w:t xml:space="preserve">internally </w:t>
      </w:r>
      <w:r w:rsidRPr="001D48D6">
        <w:rPr>
          <w:rFonts w:ascii="Times New Roman" w:hAnsi="Times New Roman" w:cs="Times New Roman"/>
        </w:rPr>
        <w:t>bounded by a cylindrical hole as an adequate thermal regime in an unbounded body using fictitious (reflected) heat sources has been substantiated.</w:t>
      </w:r>
    </w:p>
    <w:p w14:paraId="47D29DC4" w14:textId="327EF28A" w:rsidR="00306944" w:rsidRPr="001D48D6" w:rsidRDefault="00F60BB6" w:rsidP="007B0C7E">
      <w:pPr>
        <w:spacing w:after="0" w:line="240" w:lineRule="auto"/>
        <w:ind w:firstLine="567"/>
        <w:jc w:val="both"/>
        <w:rPr>
          <w:rFonts w:ascii="Times New Roman" w:hAnsi="Times New Roman" w:cs="Times New Roman"/>
        </w:rPr>
      </w:pPr>
      <w:r w:rsidRPr="001D48D6">
        <w:rPr>
          <w:rFonts w:ascii="Times New Roman" w:hAnsi="Times New Roman" w:cs="Times New Roman"/>
        </w:rPr>
        <w:t>It is shown that the thermal regime in a body with an opening that arose during mechanical processing can be conditionally divided into local and general temperature fields, with the local field determining the temperature directly in the area of action of the local source, and the general temperature field determining the increase in the thermal stress of the local field due to the accumulation of heat in the processed part.</w:t>
      </w:r>
    </w:p>
    <w:p w14:paraId="40325AC0" w14:textId="3A50DB70" w:rsidR="00306944" w:rsidRPr="001D48D6" w:rsidRDefault="00F60BB6" w:rsidP="007B0C7E">
      <w:pPr>
        <w:spacing w:after="0" w:line="240" w:lineRule="auto"/>
        <w:ind w:firstLine="567"/>
        <w:jc w:val="both"/>
        <w:rPr>
          <w:rFonts w:ascii="Times New Roman" w:hAnsi="Times New Roman" w:cs="Times New Roman"/>
          <w:lang w:val="uk-UA"/>
        </w:rPr>
      </w:pPr>
      <w:r w:rsidRPr="001D48D6">
        <w:rPr>
          <w:rFonts w:ascii="Times New Roman" w:hAnsi="Times New Roman" w:cs="Times New Roman"/>
        </w:rPr>
        <w:t xml:space="preserve">The adequacy of the proposed mathematical model has been experimentally </w:t>
      </w:r>
      <w:r w:rsidR="005D6866" w:rsidRPr="001D48D6">
        <w:rPr>
          <w:rFonts w:ascii="Times New Roman" w:hAnsi="Times New Roman" w:cs="Times New Roman"/>
        </w:rPr>
        <w:t>verified</w:t>
      </w:r>
      <w:r w:rsidRPr="001D48D6">
        <w:rPr>
          <w:rFonts w:ascii="Times New Roman" w:hAnsi="Times New Roman" w:cs="Times New Roman"/>
        </w:rPr>
        <w:t>.</w:t>
      </w:r>
    </w:p>
    <w:p w14:paraId="4CD6048B" w14:textId="77777777" w:rsidR="00065E78" w:rsidRPr="001D48D6" w:rsidRDefault="00065E78" w:rsidP="002A7BCA">
      <w:pPr>
        <w:spacing w:after="0"/>
        <w:jc w:val="center"/>
        <w:rPr>
          <w:rFonts w:ascii="Times New Roman" w:hAnsi="Times New Roman" w:cs="Times New Roman"/>
          <w:b/>
          <w:shd w:val="clear" w:color="auto" w:fill="FFFFFF"/>
        </w:rPr>
      </w:pPr>
    </w:p>
    <w:p w14:paraId="484F3976" w14:textId="4979367E" w:rsidR="002A7BCA" w:rsidRPr="001D48D6" w:rsidRDefault="002A7BCA" w:rsidP="002A7BCA">
      <w:pPr>
        <w:spacing w:after="0"/>
        <w:jc w:val="center"/>
        <w:rPr>
          <w:b/>
          <w:shd w:val="clear" w:color="auto" w:fill="FFFFFF"/>
        </w:rPr>
      </w:pPr>
      <w:r w:rsidRPr="001D48D6">
        <w:rPr>
          <w:rFonts w:ascii="Times New Roman" w:hAnsi="Times New Roman" w:cs="Times New Roman"/>
          <w:b/>
          <w:shd w:val="clear" w:color="auto" w:fill="FFFFFF"/>
        </w:rPr>
        <w:lastRenderedPageBreak/>
        <w:t>REFERENCES</w:t>
      </w:r>
    </w:p>
    <w:p w14:paraId="21C16E89" w14:textId="5E5B40AB" w:rsidR="00910D4A" w:rsidRPr="001D48D6" w:rsidRDefault="00910D4A" w:rsidP="00646314">
      <w:pPr>
        <w:spacing w:after="0" w:line="240" w:lineRule="auto"/>
        <w:ind w:firstLine="567"/>
        <w:jc w:val="both"/>
        <w:rPr>
          <w:rFonts w:ascii="Times New Roman" w:hAnsi="Times New Roman" w:cs="Times New Roman"/>
          <w:lang w:val="uk-UA"/>
        </w:rPr>
      </w:pPr>
      <w:bookmarkStart w:id="5" w:name="_Hlk210845764"/>
      <w:r w:rsidRPr="001D48D6">
        <w:rPr>
          <w:rFonts w:ascii="Times New Roman" w:hAnsi="Times New Roman" w:cs="Times New Roman"/>
          <w:lang w:val="uk-UA"/>
        </w:rPr>
        <w:t xml:space="preserve">1. Bogdanov, O. O., Derbaba, V. A., Dubrovsky, S. S., Ruban, V. M., &amp; Nazarenko, N. S. (2023). </w:t>
      </w:r>
      <w:r w:rsidRPr="001D48D6">
        <w:rPr>
          <w:rFonts w:ascii="Times New Roman" w:hAnsi="Times New Roman" w:cs="Times New Roman"/>
          <w:i/>
          <w:lang w:val="uk-UA"/>
        </w:rPr>
        <w:t>Research on cutting temperature during turning of high-hardness cast irons. Collection of scientific papers of NSU</w:t>
      </w:r>
      <w:r w:rsidR="00646314" w:rsidRPr="001D48D6">
        <w:rPr>
          <w:rFonts w:ascii="Times New Roman" w:hAnsi="Times New Roman" w:cs="Times New Roman"/>
          <w:lang w:val="uk-UA"/>
        </w:rPr>
        <w:t>,</w:t>
      </w:r>
      <w:r w:rsidRPr="001D48D6">
        <w:rPr>
          <w:rStyle w:val="af9"/>
          <w:rFonts w:ascii="Times New Roman" w:hAnsi="Times New Roman" w:cs="Times New Roman"/>
          <w:lang w:val="uk-UA"/>
        </w:rPr>
        <w:t xml:space="preserve"> 75</w:t>
      </w:r>
      <w:r w:rsidRPr="001D48D6">
        <w:rPr>
          <w:rFonts w:ascii="Times New Roman" w:hAnsi="Times New Roman" w:cs="Times New Roman"/>
          <w:lang w:val="uk-UA"/>
        </w:rPr>
        <w:t xml:space="preserve">(4), </w:t>
      </w:r>
      <w:r w:rsidR="00646314" w:rsidRPr="001D48D6">
        <w:rPr>
          <w:rFonts w:ascii="Times New Roman" w:hAnsi="Times New Roman" w:cs="Times New Roman"/>
        </w:rPr>
        <w:t>P</w:t>
      </w:r>
      <w:r w:rsidRPr="001D48D6">
        <w:rPr>
          <w:rFonts w:ascii="Times New Roman" w:hAnsi="Times New Roman" w:cs="Times New Roman"/>
          <w:lang w:val="uk-UA"/>
        </w:rPr>
        <w:t xml:space="preserve">. 44-54. DOI: </w:t>
      </w:r>
      <w:hyperlink r:id="rId14" w:history="1">
        <w:r w:rsidRPr="001D48D6">
          <w:rPr>
            <w:rStyle w:val="affc"/>
            <w:rFonts w:ascii="Times New Roman" w:hAnsi="Times New Roman" w:cs="Times New Roman"/>
            <w:lang w:val="uk-UA"/>
          </w:rPr>
          <w:t>https://doi.org/10.33271/crpnmu/75.044</w:t>
        </w:r>
      </w:hyperlink>
      <w:r w:rsidRPr="001D48D6">
        <w:rPr>
          <w:rFonts w:ascii="Times New Roman" w:hAnsi="Times New Roman" w:cs="Times New Roman"/>
          <w:lang w:val="uk-UA"/>
        </w:rPr>
        <w:t xml:space="preserve"> </w:t>
      </w:r>
    </w:p>
    <w:p w14:paraId="14BA30CC" w14:textId="77777777" w:rsidR="00910D4A" w:rsidRPr="001D48D6" w:rsidRDefault="00910D4A" w:rsidP="00910D4A">
      <w:pPr>
        <w:spacing w:after="0" w:line="240" w:lineRule="auto"/>
        <w:ind w:firstLine="567"/>
        <w:jc w:val="both"/>
        <w:rPr>
          <w:rFonts w:ascii="Times New Roman" w:hAnsi="Times New Roman" w:cs="Times New Roman"/>
          <w:lang w:val="uk-UA"/>
        </w:rPr>
      </w:pPr>
      <w:r w:rsidRPr="001D48D6">
        <w:rPr>
          <w:rFonts w:ascii="Times New Roman" w:hAnsi="Times New Roman" w:cs="Times New Roman"/>
          <w:lang w:val="uk-UA"/>
        </w:rPr>
        <w:t xml:space="preserve">2. </w:t>
      </w:r>
      <w:r w:rsidRPr="001D48D6">
        <w:rPr>
          <w:rFonts w:ascii="Times New Roman" w:hAnsi="Times New Roman" w:cs="Times New Roman"/>
        </w:rPr>
        <w:t xml:space="preserve">Cichosz Piotr, Paweł Karolczak, and Kamil Waszczuk (2023). Review of Cutting Temperature Measurement Methods. </w:t>
      </w:r>
      <w:r w:rsidRPr="001D48D6">
        <w:rPr>
          <w:rStyle w:val="af9"/>
          <w:rFonts w:ascii="Times New Roman" w:hAnsi="Times New Roman" w:cs="Times New Roman"/>
        </w:rPr>
        <w:t>Materials,</w:t>
      </w:r>
      <w:r w:rsidRPr="001D48D6">
        <w:rPr>
          <w:rFonts w:ascii="Times New Roman" w:hAnsi="Times New Roman" w:cs="Times New Roman"/>
        </w:rPr>
        <w:t xml:space="preserve"> 16(19), 6365. DOI: </w:t>
      </w:r>
      <w:hyperlink r:id="rId15" w:history="1">
        <w:r w:rsidRPr="001D48D6">
          <w:rPr>
            <w:rStyle w:val="affc"/>
            <w:rFonts w:ascii="Times New Roman" w:hAnsi="Times New Roman" w:cs="Times New Roman"/>
          </w:rPr>
          <w:t>https://doi.org/10.3390/ma16196365</w:t>
        </w:r>
      </w:hyperlink>
      <w:r w:rsidRPr="001D48D6">
        <w:rPr>
          <w:rFonts w:ascii="Times New Roman" w:hAnsi="Times New Roman" w:cs="Times New Roman"/>
          <w:lang w:val="uk-UA"/>
        </w:rPr>
        <w:t xml:space="preserve"> </w:t>
      </w:r>
    </w:p>
    <w:p w14:paraId="45EED056" w14:textId="77777777" w:rsidR="00910D4A" w:rsidRPr="001D48D6" w:rsidRDefault="00910D4A" w:rsidP="00910D4A">
      <w:pPr>
        <w:spacing w:after="0" w:line="240" w:lineRule="auto"/>
        <w:ind w:firstLine="567"/>
        <w:jc w:val="both"/>
        <w:rPr>
          <w:rFonts w:ascii="Times New Roman" w:hAnsi="Times New Roman" w:cs="Times New Roman"/>
          <w:lang w:val="uk-UA"/>
        </w:rPr>
      </w:pPr>
      <w:r w:rsidRPr="001D48D6">
        <w:rPr>
          <w:rFonts w:ascii="Times New Roman" w:hAnsi="Times New Roman" w:cs="Times New Roman"/>
          <w:lang w:val="uk-UA"/>
        </w:rPr>
        <w:t xml:space="preserve">3. </w:t>
      </w:r>
      <w:r w:rsidRPr="001D48D6">
        <w:rPr>
          <w:rFonts w:ascii="Times New Roman" w:hAnsi="Times New Roman" w:cs="Times New Roman"/>
        </w:rPr>
        <w:t xml:space="preserve">Gugnin, V., Perperi, L., Oborskyi, G., Goloborodko, G., Goloborodko, V. (2025). Development of a Simulator Program for Studying the Effect of Cutting Modes on Cutting Temperature. In: Tonkonogyi, V., Ivanov, V., Trojanowska, J., Oborskyi, G. (eds) </w:t>
      </w:r>
      <w:r w:rsidRPr="001D48D6">
        <w:rPr>
          <w:rFonts w:ascii="Times New Roman" w:hAnsi="Times New Roman" w:cs="Times New Roman"/>
          <w:i/>
        </w:rPr>
        <w:t>Advanced Manufacturing Processes VI. Interpartner 2024</w:t>
      </w:r>
      <w:r w:rsidRPr="001D48D6">
        <w:rPr>
          <w:rFonts w:ascii="Times New Roman" w:hAnsi="Times New Roman" w:cs="Times New Roman"/>
        </w:rPr>
        <w:t>. Lecture Notes in Mechanical Engineering. Springer, Cham.</w:t>
      </w:r>
      <w:r w:rsidRPr="001D48D6">
        <w:rPr>
          <w:rFonts w:ascii="Times New Roman" w:hAnsi="Times New Roman" w:cs="Times New Roman"/>
          <w:lang w:val="uk-UA"/>
        </w:rPr>
        <w:t xml:space="preserve"> </w:t>
      </w:r>
      <w:r w:rsidRPr="001D48D6">
        <w:rPr>
          <w:rStyle w:val="c-chapter-book-detailsmeta"/>
          <w:rFonts w:ascii="Times New Roman" w:hAnsi="Times New Roman" w:cs="Times New Roman"/>
        </w:rPr>
        <w:t>Pp 279</w:t>
      </w:r>
      <w:r w:rsidRPr="001D48D6">
        <w:rPr>
          <w:rStyle w:val="c-chapter-book-detailsmeta"/>
          <w:rFonts w:ascii="Times New Roman" w:hAnsi="Times New Roman" w:cs="Times New Roman"/>
          <w:lang w:val="uk-UA"/>
        </w:rPr>
        <w:t>-</w:t>
      </w:r>
      <w:r w:rsidRPr="001D48D6">
        <w:rPr>
          <w:rStyle w:val="c-chapter-book-detailsmeta"/>
          <w:rFonts w:ascii="Times New Roman" w:hAnsi="Times New Roman" w:cs="Times New Roman"/>
        </w:rPr>
        <w:t>289</w:t>
      </w:r>
      <w:r w:rsidRPr="001D48D6">
        <w:rPr>
          <w:rStyle w:val="c-chapter-book-detailsmeta"/>
          <w:rFonts w:ascii="Times New Roman" w:hAnsi="Times New Roman" w:cs="Times New Roman"/>
          <w:lang w:val="uk-UA"/>
        </w:rPr>
        <w:t>.</w:t>
      </w:r>
      <w:r w:rsidRPr="001D48D6">
        <w:rPr>
          <w:rFonts w:ascii="Times New Roman" w:hAnsi="Times New Roman" w:cs="Times New Roman"/>
          <w:lang w:val="uk-UA"/>
        </w:rPr>
        <w:t xml:space="preserve"> </w:t>
      </w:r>
      <w:r w:rsidRPr="001D48D6">
        <w:rPr>
          <w:rFonts w:ascii="Times New Roman" w:hAnsi="Times New Roman" w:cs="Times New Roman"/>
        </w:rPr>
        <w:t xml:space="preserve">DOI: </w:t>
      </w:r>
      <w:hyperlink r:id="rId16" w:history="1">
        <w:r w:rsidRPr="001D48D6">
          <w:rPr>
            <w:rStyle w:val="affc"/>
            <w:rFonts w:ascii="Times New Roman" w:hAnsi="Times New Roman" w:cs="Times New Roman"/>
          </w:rPr>
          <w:t>https://doi.org/10.1007/978-3-031-82746-4_25</w:t>
        </w:r>
      </w:hyperlink>
      <w:r w:rsidRPr="001D48D6">
        <w:rPr>
          <w:rFonts w:ascii="Times New Roman" w:hAnsi="Times New Roman" w:cs="Times New Roman"/>
          <w:lang w:val="uk-UA"/>
        </w:rPr>
        <w:t xml:space="preserve"> </w:t>
      </w:r>
    </w:p>
    <w:p w14:paraId="75BB3EFE" w14:textId="77777777" w:rsidR="00910D4A" w:rsidRPr="001D48D6" w:rsidRDefault="00910D4A" w:rsidP="00910D4A">
      <w:pPr>
        <w:spacing w:after="0" w:line="240" w:lineRule="auto"/>
        <w:ind w:firstLine="567"/>
        <w:jc w:val="both"/>
        <w:rPr>
          <w:rFonts w:ascii="Times New Roman" w:hAnsi="Times New Roman" w:cs="Times New Roman"/>
        </w:rPr>
      </w:pPr>
      <w:r w:rsidRPr="001D48D6">
        <w:rPr>
          <w:rFonts w:ascii="Times New Roman" w:hAnsi="Times New Roman" w:cs="Times New Roman"/>
          <w:lang w:val="uk-UA"/>
        </w:rPr>
        <w:t xml:space="preserve">4. </w:t>
      </w:r>
      <w:r w:rsidRPr="001D48D6">
        <w:rPr>
          <w:rFonts w:ascii="Times New Roman" w:hAnsi="Times New Roman" w:cs="Times New Roman"/>
        </w:rPr>
        <w:t xml:space="preserve">Kanagaraju, T., </w:t>
      </w:r>
      <w:r w:rsidRPr="001D48D6">
        <w:rPr>
          <w:rFonts w:ascii="Times New Roman" w:hAnsi="Times New Roman" w:cs="Times New Roman"/>
          <w:i/>
        </w:rPr>
        <w:t>et al</w:t>
      </w:r>
      <w:r w:rsidRPr="001D48D6">
        <w:rPr>
          <w:rFonts w:ascii="Times New Roman" w:hAnsi="Times New Roman" w:cs="Times New Roman"/>
          <w:i/>
          <w:lang w:val="uk-UA"/>
        </w:rPr>
        <w:t xml:space="preserve"> </w:t>
      </w:r>
      <w:r w:rsidRPr="001D48D6">
        <w:rPr>
          <w:rFonts w:ascii="Times New Roman" w:hAnsi="Times New Roman" w:cs="Times New Roman"/>
        </w:rPr>
        <w:t xml:space="preserve">(2016). Optimization of Drilling Parameters for Thrust Force and Torque in Friction Drilling Process. </w:t>
      </w:r>
      <w:r w:rsidRPr="001D48D6">
        <w:rPr>
          <w:rFonts w:ascii="Times New Roman" w:hAnsi="Times New Roman" w:cs="Times New Roman"/>
          <w:i/>
          <w:iCs/>
        </w:rPr>
        <w:t>Middle-East Journal of Scientific Research</w:t>
      </w:r>
      <w:r w:rsidRPr="001D48D6">
        <w:rPr>
          <w:rFonts w:ascii="Times New Roman" w:hAnsi="Times New Roman" w:cs="Times New Roman"/>
          <w:lang w:val="uk-UA"/>
        </w:rPr>
        <w:t xml:space="preserve">, </w:t>
      </w:r>
      <w:r w:rsidRPr="001D48D6">
        <w:rPr>
          <w:rFonts w:ascii="Times New Roman" w:hAnsi="Times New Roman" w:cs="Times New Roman"/>
        </w:rPr>
        <w:t>24(4)</w:t>
      </w:r>
      <w:r w:rsidRPr="001D48D6">
        <w:rPr>
          <w:rFonts w:ascii="Times New Roman" w:hAnsi="Times New Roman" w:cs="Times New Roman"/>
          <w:lang w:val="uk-UA"/>
        </w:rPr>
        <w:t>,</w:t>
      </w:r>
      <w:r w:rsidRPr="001D48D6">
        <w:rPr>
          <w:rFonts w:ascii="Times New Roman" w:hAnsi="Times New Roman" w:cs="Times New Roman"/>
        </w:rPr>
        <w:t xml:space="preserve"> P. 1577-1582. DOI: </w:t>
      </w:r>
      <w:hyperlink r:id="rId17" w:tgtFrame="_blank" w:history="1">
        <w:r w:rsidRPr="001D48D6">
          <w:rPr>
            <w:rStyle w:val="affc"/>
            <w:rFonts w:ascii="Times New Roman" w:hAnsi="Times New Roman" w:cs="Times New Roman"/>
          </w:rPr>
          <w:t>10.5829/idosi.mejsr.2016.24.04.23391</w:t>
        </w:r>
      </w:hyperlink>
    </w:p>
    <w:p w14:paraId="2B6C889E" w14:textId="2A44B55B" w:rsidR="00910D4A" w:rsidRPr="001D48D6" w:rsidRDefault="00910D4A" w:rsidP="00910D4A">
      <w:pPr>
        <w:spacing w:after="0" w:line="240" w:lineRule="auto"/>
        <w:ind w:firstLine="567"/>
        <w:jc w:val="both"/>
        <w:rPr>
          <w:rStyle w:val="rynqvb"/>
          <w:rFonts w:ascii="Times New Roman" w:hAnsi="Times New Roman" w:cs="Times New Roman"/>
        </w:rPr>
      </w:pPr>
      <w:r w:rsidRPr="001D48D6">
        <w:rPr>
          <w:rStyle w:val="rynqvb"/>
          <w:rFonts w:ascii="Times New Roman" w:hAnsi="Times New Roman" w:cs="Times New Roman"/>
          <w:lang w:val="uk-UA"/>
        </w:rPr>
        <w:t xml:space="preserve">5. </w:t>
      </w:r>
      <w:r w:rsidR="009B301A" w:rsidRPr="001D48D6">
        <w:rPr>
          <w:rStyle w:val="rynqvb"/>
          <w:rFonts w:ascii="Times New Roman" w:hAnsi="Times New Roman" w:cs="Times New Roman"/>
          <w:lang w:val="uk-UA"/>
        </w:rPr>
        <w:t xml:space="preserve">Kolesnyk, V.; Peterka, J. et al (2020). Experimental Study of Drilling Temperature, Geometrical Errors and Thermal Expansion of Drill on Hole Accuracy When Drilling CFRP/Ti Alloy Stacks. Material, 13(17), DOI: </w:t>
      </w:r>
      <w:hyperlink r:id="rId18" w:history="1">
        <w:r w:rsidR="009B301A" w:rsidRPr="001D48D6">
          <w:rPr>
            <w:rStyle w:val="affc"/>
            <w:rFonts w:ascii="Times New Roman" w:hAnsi="Times New Roman" w:cs="Times New Roman"/>
            <w:lang w:val="uk-UA"/>
          </w:rPr>
          <w:t>https://doi.org/10.3390/ma13143232</w:t>
        </w:r>
      </w:hyperlink>
      <w:r w:rsidR="009B301A" w:rsidRPr="001D48D6">
        <w:rPr>
          <w:rStyle w:val="rynqvb"/>
          <w:rFonts w:ascii="Times New Roman" w:hAnsi="Times New Roman" w:cs="Times New Roman"/>
          <w:lang w:val="uk-UA"/>
        </w:rPr>
        <w:t xml:space="preserve"> </w:t>
      </w:r>
    </w:p>
    <w:p w14:paraId="7DC1D010" w14:textId="77777777" w:rsidR="00910D4A" w:rsidRPr="001D48D6" w:rsidRDefault="00910D4A" w:rsidP="00910D4A">
      <w:pPr>
        <w:spacing w:after="0" w:line="240" w:lineRule="auto"/>
        <w:ind w:firstLine="567"/>
        <w:jc w:val="both"/>
        <w:rPr>
          <w:rStyle w:val="rynqvb"/>
          <w:rFonts w:ascii="Times New Roman" w:hAnsi="Times New Roman" w:cs="Times New Roman"/>
        </w:rPr>
      </w:pPr>
      <w:r w:rsidRPr="001D48D6">
        <w:rPr>
          <w:rStyle w:val="rynqvb"/>
          <w:rFonts w:ascii="Times New Roman" w:hAnsi="Times New Roman" w:cs="Times New Roman"/>
          <w:lang w:val="uk-UA"/>
        </w:rPr>
        <w:t xml:space="preserve">6. </w:t>
      </w:r>
      <w:r w:rsidRPr="001D48D6">
        <w:rPr>
          <w:rStyle w:val="rynqvb"/>
          <w:rFonts w:ascii="Times New Roman" w:hAnsi="Times New Roman" w:cs="Times New Roman"/>
        </w:rPr>
        <w:t>Masahiko Sato, Tomoyuki Aoki, Hisataka Tanaka, Satoshi Takeda</w:t>
      </w:r>
      <w:r w:rsidRPr="001D48D6">
        <w:rPr>
          <w:rStyle w:val="rynqvb"/>
          <w:rFonts w:ascii="Times New Roman" w:hAnsi="Times New Roman" w:cs="Times New Roman"/>
          <w:lang w:val="uk-UA"/>
        </w:rPr>
        <w:t xml:space="preserve"> (2013)</w:t>
      </w:r>
      <w:r w:rsidRPr="001D48D6">
        <w:rPr>
          <w:rStyle w:val="rynqvb"/>
          <w:rFonts w:ascii="Times New Roman" w:hAnsi="Times New Roman" w:cs="Times New Roman"/>
        </w:rPr>
        <w:t xml:space="preserve">. Variation of Temperature at the Bottom Surface of a Hole During Drilling and its Effect on Tool Wear. </w:t>
      </w:r>
      <w:r w:rsidRPr="001D48D6">
        <w:rPr>
          <w:rStyle w:val="rynqvb"/>
          <w:rFonts w:ascii="Times New Roman" w:hAnsi="Times New Roman" w:cs="Times New Roman"/>
          <w:i/>
        </w:rPr>
        <w:t>International Journal of Machine Tools and Manufacture</w:t>
      </w:r>
      <w:r w:rsidRPr="001D48D6">
        <w:rPr>
          <w:rStyle w:val="rynqvb"/>
          <w:rFonts w:ascii="Times New Roman" w:hAnsi="Times New Roman" w:cs="Times New Roman"/>
          <w:lang w:val="uk-UA"/>
        </w:rPr>
        <w:t>,</w:t>
      </w:r>
      <w:r w:rsidRPr="001D48D6">
        <w:rPr>
          <w:rStyle w:val="rynqvb"/>
          <w:rFonts w:ascii="Times New Roman" w:hAnsi="Times New Roman" w:cs="Times New Roman"/>
        </w:rPr>
        <w:t xml:space="preserve"> 68</w:t>
      </w:r>
      <w:r w:rsidRPr="001D48D6">
        <w:rPr>
          <w:rStyle w:val="rynqvb"/>
          <w:rFonts w:ascii="Times New Roman" w:hAnsi="Times New Roman" w:cs="Times New Roman"/>
          <w:lang w:val="uk-UA"/>
        </w:rPr>
        <w:t>,</w:t>
      </w:r>
      <w:r w:rsidRPr="001D48D6">
        <w:rPr>
          <w:rStyle w:val="rynqvb"/>
          <w:rFonts w:ascii="Times New Roman" w:hAnsi="Times New Roman" w:cs="Times New Roman"/>
        </w:rPr>
        <w:t xml:space="preserve"> P. 40-47. </w:t>
      </w:r>
      <w:r w:rsidRPr="001D48D6">
        <w:rPr>
          <w:rFonts w:ascii="Times New Roman" w:hAnsi="Times New Roman" w:cs="Times New Roman"/>
        </w:rPr>
        <w:t xml:space="preserve">DOI: </w:t>
      </w:r>
      <w:hyperlink r:id="rId19" w:history="1">
        <w:r w:rsidRPr="001D48D6">
          <w:rPr>
            <w:rStyle w:val="affc"/>
            <w:rFonts w:ascii="Times New Roman" w:hAnsi="Times New Roman" w:cs="Times New Roman"/>
          </w:rPr>
          <w:t>https://doi.org/10.1016/j.ijmachtools.2013.01.007</w:t>
        </w:r>
      </w:hyperlink>
      <w:r w:rsidRPr="001D48D6">
        <w:rPr>
          <w:rStyle w:val="rynqvb"/>
          <w:rFonts w:ascii="Times New Roman" w:hAnsi="Times New Roman" w:cs="Times New Roman"/>
        </w:rPr>
        <w:t xml:space="preserve"> </w:t>
      </w:r>
    </w:p>
    <w:p w14:paraId="0F57FEA3" w14:textId="77777777" w:rsidR="00910D4A" w:rsidRPr="001D48D6" w:rsidRDefault="00910D4A" w:rsidP="00910D4A">
      <w:pPr>
        <w:spacing w:after="0" w:line="240" w:lineRule="auto"/>
        <w:ind w:firstLine="567"/>
        <w:jc w:val="both"/>
        <w:rPr>
          <w:rFonts w:ascii="Times New Roman" w:hAnsi="Times New Roman" w:cs="Times New Roman"/>
          <w:lang w:val="uk-UA"/>
        </w:rPr>
      </w:pPr>
      <w:r w:rsidRPr="001D48D6">
        <w:rPr>
          <w:rFonts w:ascii="Times New Roman" w:hAnsi="Times New Roman" w:cs="Times New Roman"/>
          <w:lang w:val="uk-UA"/>
        </w:rPr>
        <w:t xml:space="preserve">7. </w:t>
      </w:r>
      <w:r w:rsidRPr="001D48D6">
        <w:rPr>
          <w:rFonts w:ascii="Times New Roman" w:hAnsi="Times New Roman" w:cs="Times New Roman"/>
        </w:rPr>
        <w:t xml:space="preserve">R. Redko et al. </w:t>
      </w:r>
      <w:r w:rsidRPr="001D48D6">
        <w:rPr>
          <w:rFonts w:ascii="Times New Roman" w:hAnsi="Times New Roman" w:cs="Times New Roman"/>
          <w:lang w:val="uk-UA"/>
        </w:rPr>
        <w:t>(</w:t>
      </w:r>
      <w:r w:rsidRPr="001D48D6">
        <w:rPr>
          <w:rFonts w:ascii="Times New Roman" w:hAnsi="Times New Roman" w:cs="Times New Roman"/>
        </w:rPr>
        <w:t>2023</w:t>
      </w:r>
      <w:r w:rsidRPr="001D48D6">
        <w:rPr>
          <w:rFonts w:ascii="Times New Roman" w:hAnsi="Times New Roman" w:cs="Times New Roman"/>
          <w:lang w:val="uk-UA"/>
        </w:rPr>
        <w:t>)</w:t>
      </w:r>
      <w:r w:rsidRPr="001D48D6">
        <w:rPr>
          <w:rFonts w:ascii="Times New Roman" w:hAnsi="Times New Roman" w:cs="Times New Roman"/>
        </w:rPr>
        <w:t xml:space="preserve">. Investigation of Cutting Force During Boring of Screw Non-Rigid Machine Parts. / </w:t>
      </w:r>
      <w:r w:rsidRPr="001D48D6">
        <w:rPr>
          <w:rFonts w:ascii="Times New Roman" w:hAnsi="Times New Roman" w:cs="Times New Roman"/>
          <w:i/>
        </w:rPr>
        <w:t>Modern Technologies in Mechanical Engineering and Transport</w:t>
      </w:r>
      <w:r w:rsidRPr="001D48D6">
        <w:rPr>
          <w:rFonts w:ascii="Times New Roman" w:hAnsi="Times New Roman" w:cs="Times New Roman"/>
        </w:rPr>
        <w:t>,</w:t>
      </w:r>
      <w:r w:rsidRPr="001D48D6">
        <w:rPr>
          <w:rFonts w:ascii="Times New Roman" w:hAnsi="Times New Roman" w:cs="Times New Roman"/>
          <w:lang w:val="uk-UA"/>
        </w:rPr>
        <w:t xml:space="preserve"> </w:t>
      </w:r>
      <w:r w:rsidRPr="001D48D6">
        <w:rPr>
          <w:rFonts w:ascii="Times New Roman" w:hAnsi="Times New Roman" w:cs="Times New Roman"/>
        </w:rPr>
        <w:t>20</w:t>
      </w:r>
      <w:r w:rsidRPr="001D48D6">
        <w:rPr>
          <w:rFonts w:ascii="Times New Roman" w:hAnsi="Times New Roman" w:cs="Times New Roman"/>
          <w:lang w:val="uk-UA"/>
        </w:rPr>
        <w:t>(</w:t>
      </w:r>
      <w:r w:rsidRPr="001D48D6">
        <w:rPr>
          <w:rFonts w:ascii="Times New Roman" w:hAnsi="Times New Roman" w:cs="Times New Roman"/>
        </w:rPr>
        <w:t>1</w:t>
      </w:r>
      <w:r w:rsidRPr="001D48D6">
        <w:rPr>
          <w:rFonts w:ascii="Times New Roman" w:hAnsi="Times New Roman" w:cs="Times New Roman"/>
          <w:lang w:val="uk-UA"/>
        </w:rPr>
        <w:t>)</w:t>
      </w:r>
      <w:r w:rsidRPr="001D48D6">
        <w:rPr>
          <w:rFonts w:ascii="Times New Roman" w:hAnsi="Times New Roman" w:cs="Times New Roman"/>
        </w:rPr>
        <w:t>, P. 26</w:t>
      </w:r>
      <w:r w:rsidRPr="001D48D6">
        <w:rPr>
          <w:rFonts w:ascii="Times New Roman" w:hAnsi="Times New Roman" w:cs="Times New Roman"/>
          <w:lang w:val="uk-UA"/>
        </w:rPr>
        <w:t>-</w:t>
      </w:r>
      <w:r w:rsidRPr="001D48D6">
        <w:rPr>
          <w:rFonts w:ascii="Times New Roman" w:hAnsi="Times New Roman" w:cs="Times New Roman"/>
        </w:rPr>
        <w:t xml:space="preserve">32. DOI: </w:t>
      </w:r>
      <w:hyperlink r:id="rId20" w:history="1">
        <w:r w:rsidRPr="001D48D6">
          <w:rPr>
            <w:rStyle w:val="affc"/>
            <w:rFonts w:ascii="Times New Roman" w:hAnsi="Times New Roman" w:cs="Times New Roman"/>
          </w:rPr>
          <w:t>https://doi.org/10.36910/automash.v1i20.1030</w:t>
        </w:r>
      </w:hyperlink>
      <w:r w:rsidRPr="001D48D6">
        <w:rPr>
          <w:rFonts w:ascii="Times New Roman" w:hAnsi="Times New Roman" w:cs="Times New Roman"/>
          <w:lang w:val="uk-UA"/>
        </w:rPr>
        <w:t xml:space="preserve"> </w:t>
      </w:r>
    </w:p>
    <w:p w14:paraId="3DD05A67" w14:textId="3BE5ED19" w:rsidR="00910D4A" w:rsidRPr="001D48D6" w:rsidRDefault="006A2341" w:rsidP="00910D4A">
      <w:pPr>
        <w:spacing w:after="0" w:line="240" w:lineRule="auto"/>
        <w:ind w:firstLine="567"/>
        <w:jc w:val="both"/>
        <w:rPr>
          <w:rFonts w:ascii="Times New Roman" w:hAnsi="Times New Roman" w:cs="Times New Roman"/>
        </w:rPr>
      </w:pPr>
      <w:r w:rsidRPr="001D48D6">
        <w:rPr>
          <w:rFonts w:ascii="Times New Roman" w:hAnsi="Times New Roman" w:cs="Times New Roman"/>
          <w:lang w:val="uk-UA"/>
        </w:rPr>
        <w:t>8</w:t>
      </w:r>
      <w:r w:rsidR="00910D4A" w:rsidRPr="001D48D6">
        <w:rPr>
          <w:rFonts w:ascii="Times New Roman" w:hAnsi="Times New Roman" w:cs="Times New Roman"/>
          <w:lang w:val="uk-UA"/>
        </w:rPr>
        <w:t xml:space="preserve">. </w:t>
      </w:r>
      <w:r w:rsidR="00910D4A" w:rsidRPr="001D48D6">
        <w:rPr>
          <w:rFonts w:ascii="Times New Roman" w:hAnsi="Times New Roman" w:cs="Times New Roman"/>
        </w:rPr>
        <w:t xml:space="preserve">Stupnytskyy, V.V. (2013). Thermodynamic Pattern of the Workpiece Machining by the Rheological Imitation Modelling in Deform-3D System. </w:t>
      </w:r>
      <w:r w:rsidR="00910D4A" w:rsidRPr="001D48D6">
        <w:rPr>
          <w:rFonts w:ascii="Times New Roman" w:hAnsi="Times New Roman" w:cs="Times New Roman"/>
          <w:i/>
        </w:rPr>
        <w:t>Bulletin of the National University of Lviv Polytechnic. Optimization of production processes and technical control in mechanical engineering and instrument making</w:t>
      </w:r>
      <w:r w:rsidR="00646314" w:rsidRPr="001D48D6">
        <w:rPr>
          <w:rFonts w:ascii="Times New Roman" w:hAnsi="Times New Roman" w:cs="Times New Roman"/>
          <w:color w:val="EE0000"/>
          <w:lang w:val="uk-UA"/>
        </w:rPr>
        <w:t>,</w:t>
      </w:r>
      <w:r w:rsidR="00910D4A" w:rsidRPr="001D48D6">
        <w:rPr>
          <w:rFonts w:ascii="Times New Roman" w:hAnsi="Times New Roman" w:cs="Times New Roman"/>
          <w:color w:val="EE0000"/>
        </w:rPr>
        <w:t xml:space="preserve"> </w:t>
      </w:r>
      <w:r w:rsidR="00910D4A" w:rsidRPr="001D48D6">
        <w:rPr>
          <w:rFonts w:ascii="Times New Roman" w:hAnsi="Times New Roman" w:cs="Times New Roman"/>
        </w:rPr>
        <w:t xml:space="preserve">(772), </w:t>
      </w:r>
      <w:r w:rsidR="00646314" w:rsidRPr="001D48D6">
        <w:rPr>
          <w:rFonts w:ascii="Times New Roman" w:hAnsi="Times New Roman" w:cs="Times New Roman"/>
        </w:rPr>
        <w:t>P.</w:t>
      </w:r>
      <w:r w:rsidR="00646314" w:rsidRPr="001D48D6">
        <w:rPr>
          <w:rFonts w:ascii="Times New Roman" w:hAnsi="Times New Roman" w:cs="Times New Roman"/>
          <w:lang w:val="uk-UA"/>
        </w:rPr>
        <w:t xml:space="preserve"> </w:t>
      </w:r>
      <w:r w:rsidR="00910D4A" w:rsidRPr="001D48D6">
        <w:rPr>
          <w:rFonts w:ascii="Times New Roman" w:hAnsi="Times New Roman" w:cs="Times New Roman"/>
        </w:rPr>
        <w:t>102-114.</w:t>
      </w:r>
    </w:p>
    <w:p w14:paraId="7D28FB2E" w14:textId="77777777" w:rsidR="00910D4A" w:rsidRPr="001D48D6" w:rsidRDefault="00910D4A" w:rsidP="00910D4A">
      <w:pPr>
        <w:spacing w:after="0" w:line="240" w:lineRule="auto"/>
        <w:ind w:firstLine="567"/>
        <w:jc w:val="both"/>
        <w:rPr>
          <w:rFonts w:ascii="Times New Roman" w:hAnsi="Times New Roman" w:cs="Times New Roman"/>
        </w:rPr>
      </w:pPr>
      <w:r w:rsidRPr="001D48D6">
        <w:rPr>
          <w:rFonts w:ascii="Times New Roman" w:hAnsi="Times New Roman" w:cs="Times New Roman"/>
          <w:lang w:val="uk-UA"/>
        </w:rPr>
        <w:t xml:space="preserve">9. </w:t>
      </w:r>
      <w:r w:rsidRPr="001D48D6">
        <w:rPr>
          <w:rFonts w:ascii="Times New Roman" w:hAnsi="Times New Roman" w:cs="Times New Roman"/>
        </w:rPr>
        <w:t>Toulouevski, Yuri N., and Ilyaz Y. Zinurov</w:t>
      </w:r>
      <w:r w:rsidRPr="001D48D6">
        <w:rPr>
          <w:rFonts w:ascii="Times New Roman" w:hAnsi="Times New Roman" w:cs="Times New Roman"/>
          <w:lang w:val="uk-UA"/>
        </w:rPr>
        <w:t xml:space="preserve"> (</w:t>
      </w:r>
      <w:r w:rsidRPr="001D48D6">
        <w:rPr>
          <w:rFonts w:ascii="Times New Roman" w:hAnsi="Times New Roman" w:cs="Times New Roman"/>
        </w:rPr>
        <w:t>20</w:t>
      </w:r>
      <w:r w:rsidRPr="001D48D6">
        <w:rPr>
          <w:rFonts w:ascii="Times New Roman" w:hAnsi="Times New Roman" w:cs="Times New Roman"/>
          <w:lang w:val="uk-UA"/>
        </w:rPr>
        <w:t>13)</w:t>
      </w:r>
      <w:r w:rsidRPr="001D48D6">
        <w:rPr>
          <w:rFonts w:ascii="Times New Roman" w:hAnsi="Times New Roman" w:cs="Times New Roman"/>
        </w:rPr>
        <w:t xml:space="preserve">. The Fundamental Laws and Calculating Formulae of Heat Transfer Processes. </w:t>
      </w:r>
      <w:r w:rsidRPr="001D48D6">
        <w:rPr>
          <w:rFonts w:ascii="Times New Roman" w:hAnsi="Times New Roman" w:cs="Times New Roman"/>
          <w:i/>
          <w:iCs/>
        </w:rPr>
        <w:t>Innovation in Electric Arc Furnaces: Scientific Basis for Selection</w:t>
      </w:r>
      <w:r w:rsidRPr="001D48D6">
        <w:rPr>
          <w:rFonts w:ascii="Times New Roman" w:hAnsi="Times New Roman" w:cs="Times New Roman"/>
        </w:rPr>
        <w:t>. Berlin, Heidelberg: Springer Berlin Heidelberg, P. 33-66.</w:t>
      </w:r>
    </w:p>
    <w:p w14:paraId="283904C8" w14:textId="77777777" w:rsidR="00910D4A" w:rsidRPr="001D48D6" w:rsidRDefault="00910D4A" w:rsidP="00910D4A">
      <w:pPr>
        <w:spacing w:after="0" w:line="240" w:lineRule="auto"/>
        <w:ind w:firstLine="567"/>
        <w:jc w:val="both"/>
        <w:rPr>
          <w:rFonts w:ascii="Times New Roman" w:hAnsi="Times New Roman" w:cs="Times New Roman"/>
          <w:lang w:val="uk-UA"/>
        </w:rPr>
      </w:pPr>
      <w:r w:rsidRPr="001D48D6">
        <w:rPr>
          <w:rFonts w:ascii="Times New Roman" w:hAnsi="Times New Roman" w:cs="Times New Roman"/>
          <w:lang w:val="uk-UA"/>
        </w:rPr>
        <w:t xml:space="preserve">10. </w:t>
      </w:r>
      <w:r w:rsidRPr="001D48D6">
        <w:rPr>
          <w:rFonts w:ascii="Times New Roman" w:hAnsi="Times New Roman" w:cs="Times New Roman"/>
        </w:rPr>
        <w:t>Zubovetska</w:t>
      </w:r>
      <w:r w:rsidRPr="001D48D6">
        <w:rPr>
          <w:rFonts w:ascii="Times New Roman" w:hAnsi="Times New Roman" w:cs="Times New Roman"/>
          <w:lang w:val="uk-UA"/>
        </w:rPr>
        <w:t xml:space="preserve"> </w:t>
      </w:r>
      <w:r w:rsidRPr="001D48D6">
        <w:rPr>
          <w:rFonts w:ascii="Times New Roman" w:hAnsi="Times New Roman" w:cs="Times New Roman"/>
        </w:rPr>
        <w:t>N</w:t>
      </w:r>
      <w:r w:rsidRPr="001D48D6">
        <w:rPr>
          <w:rFonts w:ascii="Times New Roman" w:hAnsi="Times New Roman" w:cs="Times New Roman"/>
          <w:lang w:val="uk-UA"/>
        </w:rPr>
        <w:t>.</w:t>
      </w:r>
      <w:r w:rsidRPr="001D48D6">
        <w:rPr>
          <w:rFonts w:ascii="Times New Roman" w:hAnsi="Times New Roman" w:cs="Times New Roman"/>
        </w:rPr>
        <w:t>T</w:t>
      </w:r>
      <w:r w:rsidRPr="001D48D6">
        <w:rPr>
          <w:rFonts w:ascii="Times New Roman" w:hAnsi="Times New Roman" w:cs="Times New Roman"/>
          <w:lang w:val="uk-UA"/>
        </w:rPr>
        <w:t xml:space="preserve">., </w:t>
      </w:r>
      <w:r w:rsidRPr="001D48D6">
        <w:rPr>
          <w:rFonts w:ascii="Times New Roman" w:hAnsi="Times New Roman" w:cs="Times New Roman"/>
        </w:rPr>
        <w:t>Redko</w:t>
      </w:r>
      <w:r w:rsidRPr="001D48D6">
        <w:rPr>
          <w:rFonts w:ascii="Times New Roman" w:hAnsi="Times New Roman" w:cs="Times New Roman"/>
          <w:lang w:val="uk-UA"/>
        </w:rPr>
        <w:t xml:space="preserve"> </w:t>
      </w:r>
      <w:r w:rsidRPr="001D48D6">
        <w:rPr>
          <w:rFonts w:ascii="Times New Roman" w:hAnsi="Times New Roman" w:cs="Times New Roman"/>
        </w:rPr>
        <w:t>R</w:t>
      </w:r>
      <w:r w:rsidRPr="001D48D6">
        <w:rPr>
          <w:rFonts w:ascii="Times New Roman" w:hAnsi="Times New Roman" w:cs="Times New Roman"/>
          <w:lang w:val="uk-UA"/>
        </w:rPr>
        <w:t>.</w:t>
      </w:r>
      <w:r w:rsidRPr="001D48D6">
        <w:rPr>
          <w:rFonts w:ascii="Times New Roman" w:hAnsi="Times New Roman" w:cs="Times New Roman"/>
        </w:rPr>
        <w:t>H</w:t>
      </w:r>
      <w:r w:rsidRPr="001D48D6">
        <w:rPr>
          <w:rFonts w:ascii="Times New Roman" w:hAnsi="Times New Roman" w:cs="Times New Roman"/>
          <w:lang w:val="uk-UA"/>
        </w:rPr>
        <w:t xml:space="preserve">., </w:t>
      </w:r>
      <w:r w:rsidRPr="001D48D6">
        <w:rPr>
          <w:rFonts w:ascii="Times New Roman" w:hAnsi="Times New Roman" w:cs="Times New Roman"/>
        </w:rPr>
        <w:t>Chetverzhuk</w:t>
      </w:r>
      <w:r w:rsidRPr="001D48D6">
        <w:rPr>
          <w:rFonts w:ascii="Times New Roman" w:hAnsi="Times New Roman" w:cs="Times New Roman"/>
          <w:lang w:val="uk-UA"/>
        </w:rPr>
        <w:t xml:space="preserve"> </w:t>
      </w:r>
      <w:r w:rsidRPr="001D48D6">
        <w:rPr>
          <w:rFonts w:ascii="Times New Roman" w:hAnsi="Times New Roman" w:cs="Times New Roman"/>
        </w:rPr>
        <w:t>T</w:t>
      </w:r>
      <w:r w:rsidRPr="001D48D6">
        <w:rPr>
          <w:rFonts w:ascii="Times New Roman" w:hAnsi="Times New Roman" w:cs="Times New Roman"/>
          <w:lang w:val="uk-UA"/>
        </w:rPr>
        <w:t>.</w:t>
      </w:r>
      <w:r w:rsidRPr="001D48D6">
        <w:rPr>
          <w:rFonts w:ascii="Times New Roman" w:hAnsi="Times New Roman" w:cs="Times New Roman"/>
        </w:rPr>
        <w:t>I</w:t>
      </w:r>
      <w:r w:rsidRPr="001D48D6">
        <w:rPr>
          <w:rFonts w:ascii="Times New Roman" w:hAnsi="Times New Roman" w:cs="Times New Roman"/>
          <w:lang w:val="uk-UA"/>
        </w:rPr>
        <w:t xml:space="preserve">., </w:t>
      </w:r>
      <w:r w:rsidRPr="001D48D6">
        <w:rPr>
          <w:rFonts w:ascii="Times New Roman" w:hAnsi="Times New Roman" w:cs="Times New Roman"/>
          <w:i/>
          <w:iCs/>
        </w:rPr>
        <w:t>et</w:t>
      </w:r>
      <w:r w:rsidRPr="001D48D6">
        <w:rPr>
          <w:rFonts w:ascii="Times New Roman" w:hAnsi="Times New Roman" w:cs="Times New Roman"/>
          <w:i/>
          <w:iCs/>
          <w:lang w:val="uk-UA"/>
        </w:rPr>
        <w:t xml:space="preserve"> </w:t>
      </w:r>
      <w:r w:rsidRPr="001D48D6">
        <w:rPr>
          <w:rFonts w:ascii="Times New Roman" w:hAnsi="Times New Roman" w:cs="Times New Roman"/>
          <w:i/>
          <w:iCs/>
        </w:rPr>
        <w:t>al</w:t>
      </w:r>
      <w:r w:rsidRPr="001D48D6">
        <w:rPr>
          <w:rFonts w:ascii="Times New Roman" w:hAnsi="Times New Roman" w:cs="Times New Roman"/>
          <w:i/>
          <w:iCs/>
          <w:lang w:val="uk-UA"/>
        </w:rPr>
        <w:t xml:space="preserve"> </w:t>
      </w:r>
      <w:r w:rsidRPr="001D48D6">
        <w:rPr>
          <w:rFonts w:ascii="Times New Roman" w:hAnsi="Times New Roman" w:cs="Times New Roman"/>
          <w:iCs/>
          <w:lang w:val="uk-UA"/>
        </w:rPr>
        <w:t>(</w:t>
      </w:r>
      <w:r w:rsidRPr="001D48D6">
        <w:rPr>
          <w:rFonts w:ascii="Times New Roman" w:hAnsi="Times New Roman" w:cs="Times New Roman"/>
          <w:lang w:val="uk-UA"/>
        </w:rPr>
        <w:t xml:space="preserve">2025). </w:t>
      </w:r>
      <w:r w:rsidRPr="001D48D6">
        <w:rPr>
          <w:rFonts w:ascii="Times New Roman" w:hAnsi="Times New Roman" w:cs="Times New Roman"/>
        </w:rPr>
        <w:t xml:space="preserve">Experimental Study of the Process of Boring Machine Parts Using a Cutter Equipped with Tensor Sensors. </w:t>
      </w:r>
      <w:r w:rsidRPr="001D48D6">
        <w:rPr>
          <w:rFonts w:ascii="Times New Roman" w:hAnsi="Times New Roman" w:cs="Times New Roman"/>
          <w:i/>
        </w:rPr>
        <w:t>Scientific bulletin of Ivano-Frankivsk National Technical University of Oil and Gas</w:t>
      </w:r>
      <w:r w:rsidRPr="001D48D6">
        <w:rPr>
          <w:rFonts w:ascii="Times New Roman" w:hAnsi="Times New Roman" w:cs="Times New Roman"/>
        </w:rPr>
        <w:t>, 1(58), P. 88-96. DOI</w:t>
      </w:r>
      <w:r w:rsidRPr="001D48D6">
        <w:rPr>
          <w:rFonts w:ascii="Times New Roman" w:hAnsi="Times New Roman" w:cs="Times New Roman"/>
          <w:lang w:val="ru-RU"/>
        </w:rPr>
        <w:t xml:space="preserve">: </w:t>
      </w:r>
      <w:hyperlink r:id="rId21" w:history="1">
        <w:r w:rsidRPr="001D48D6">
          <w:rPr>
            <w:rStyle w:val="affc"/>
            <w:rFonts w:ascii="Times New Roman" w:hAnsi="Times New Roman" w:cs="Times New Roman"/>
          </w:rPr>
          <w:t>https</w:t>
        </w:r>
        <w:r w:rsidRPr="001D48D6">
          <w:rPr>
            <w:rStyle w:val="affc"/>
            <w:rFonts w:ascii="Times New Roman" w:hAnsi="Times New Roman" w:cs="Times New Roman"/>
            <w:lang w:val="ru-RU"/>
          </w:rPr>
          <w:t>://</w:t>
        </w:r>
        <w:r w:rsidRPr="001D48D6">
          <w:rPr>
            <w:rStyle w:val="affc"/>
            <w:rFonts w:ascii="Times New Roman" w:hAnsi="Times New Roman" w:cs="Times New Roman"/>
          </w:rPr>
          <w:t>doi</w:t>
        </w:r>
        <w:r w:rsidRPr="001D48D6">
          <w:rPr>
            <w:rStyle w:val="affc"/>
            <w:rFonts w:ascii="Times New Roman" w:hAnsi="Times New Roman" w:cs="Times New Roman"/>
            <w:lang w:val="ru-RU"/>
          </w:rPr>
          <w:t>.</w:t>
        </w:r>
        <w:r w:rsidRPr="001D48D6">
          <w:rPr>
            <w:rStyle w:val="affc"/>
            <w:rFonts w:ascii="Times New Roman" w:hAnsi="Times New Roman" w:cs="Times New Roman"/>
          </w:rPr>
          <w:t>org</w:t>
        </w:r>
        <w:r w:rsidRPr="001D48D6">
          <w:rPr>
            <w:rStyle w:val="affc"/>
            <w:rFonts w:ascii="Times New Roman" w:hAnsi="Times New Roman" w:cs="Times New Roman"/>
            <w:lang w:val="ru-RU"/>
          </w:rPr>
          <w:t xml:space="preserve">/10.31471/1993-9965-2025-1(58)-88-96 </w:t>
        </w:r>
      </w:hyperlink>
    </w:p>
    <w:p w14:paraId="1ACB346C" w14:textId="77777777" w:rsidR="00910D4A" w:rsidRPr="001D48D6" w:rsidRDefault="00910D4A" w:rsidP="002A7BCA">
      <w:pPr>
        <w:spacing w:after="0" w:line="240" w:lineRule="auto"/>
        <w:ind w:firstLine="567"/>
        <w:jc w:val="both"/>
        <w:rPr>
          <w:rFonts w:ascii="Times New Roman" w:hAnsi="Times New Roman" w:cs="Times New Roman"/>
          <w:lang w:val="uk-UA"/>
        </w:rPr>
      </w:pPr>
    </w:p>
    <w:bookmarkEnd w:id="5"/>
    <w:p w14:paraId="0BC5652A" w14:textId="6371B98C" w:rsidR="002A7BCA" w:rsidRPr="001D48D6" w:rsidRDefault="002A7BCA" w:rsidP="00125CBF">
      <w:pPr>
        <w:pStyle w:val="2f3"/>
        <w:tabs>
          <w:tab w:val="left" w:pos="708"/>
        </w:tabs>
        <w:spacing w:after="0" w:line="240" w:lineRule="auto"/>
        <w:ind w:left="0" w:firstLine="567"/>
        <w:jc w:val="both"/>
        <w:rPr>
          <w:rFonts w:ascii="Times New Roman" w:hAnsi="Times New Roman" w:cs="Times New Roman"/>
          <w:b/>
          <w:lang w:val="uk-UA"/>
        </w:rPr>
      </w:pPr>
      <w:r w:rsidRPr="001D48D6">
        <w:rPr>
          <w:rFonts w:ascii="Times New Roman" w:hAnsi="Times New Roman" w:cs="Times New Roman"/>
          <w:b/>
          <w:i/>
          <w:color w:val="000000" w:themeColor="text1"/>
          <w:lang w:val="uk-UA"/>
        </w:rPr>
        <w:t xml:space="preserve">Полінкевич Р., </w:t>
      </w:r>
      <w:r w:rsidR="00230E0E" w:rsidRPr="001D48D6">
        <w:rPr>
          <w:rFonts w:ascii="Times New Roman" w:hAnsi="Times New Roman" w:cs="Times New Roman"/>
          <w:b/>
          <w:i/>
          <w:color w:val="000000" w:themeColor="text1"/>
          <w:lang w:val="uk-UA"/>
        </w:rPr>
        <w:t xml:space="preserve">Зубовецька Н., Редько Р., </w:t>
      </w:r>
      <w:r w:rsidRPr="001D48D6">
        <w:rPr>
          <w:rFonts w:ascii="Times New Roman" w:hAnsi="Times New Roman" w:cs="Times New Roman"/>
          <w:b/>
          <w:i/>
          <w:color w:val="000000" w:themeColor="text1"/>
          <w:lang w:val="uk-UA"/>
        </w:rPr>
        <w:t>Четвержук Т., Залета О.</w:t>
      </w:r>
      <w:r w:rsidR="00125CBF" w:rsidRPr="001D48D6">
        <w:rPr>
          <w:rFonts w:ascii="Times New Roman" w:hAnsi="Times New Roman" w:cs="Times New Roman"/>
          <w:b/>
          <w:i/>
          <w:color w:val="000000" w:themeColor="text1"/>
          <w:lang w:val="uk-UA"/>
        </w:rPr>
        <w:t>,</w:t>
      </w:r>
      <w:r w:rsidR="00230E0E" w:rsidRPr="001D48D6">
        <w:rPr>
          <w:rFonts w:ascii="Times New Roman" w:hAnsi="Times New Roman" w:cs="Times New Roman"/>
          <w:b/>
          <w:i/>
          <w:color w:val="000000" w:themeColor="text1"/>
          <w:lang w:val="uk-UA"/>
        </w:rPr>
        <w:t xml:space="preserve"> Валецький Б.</w:t>
      </w:r>
      <w:r w:rsidR="00F26D8E" w:rsidRPr="001D48D6">
        <w:rPr>
          <w:rFonts w:ascii="Times New Roman" w:hAnsi="Times New Roman" w:cs="Times New Roman"/>
          <w:b/>
          <w:i/>
          <w:color w:val="000000" w:themeColor="text1"/>
          <w:lang w:val="uk-UA"/>
        </w:rPr>
        <w:t xml:space="preserve"> </w:t>
      </w:r>
      <w:r w:rsidRPr="001D48D6">
        <w:rPr>
          <w:rFonts w:ascii="Times New Roman" w:hAnsi="Times New Roman" w:cs="Times New Roman"/>
          <w:b/>
          <w:color w:val="000000" w:themeColor="text1"/>
          <w:lang w:val="uk-UA"/>
        </w:rPr>
        <w:t xml:space="preserve">Дослідження температурних </w:t>
      </w:r>
      <w:r w:rsidRPr="001D48D6">
        <w:rPr>
          <w:rFonts w:ascii="Times New Roman" w:hAnsi="Times New Roman" w:cs="Times New Roman"/>
          <w:b/>
          <w:lang w:val="uk-UA"/>
        </w:rPr>
        <w:t xml:space="preserve">процесів при свердлінні отворів. </w:t>
      </w:r>
    </w:p>
    <w:p w14:paraId="31DB5BB4" w14:textId="77777777" w:rsidR="00D95AAE" w:rsidRPr="001D48D6" w:rsidRDefault="00D95AAE" w:rsidP="00D95AAE">
      <w:pPr>
        <w:widowControl w:val="0"/>
        <w:spacing w:after="0" w:line="240" w:lineRule="auto"/>
        <w:ind w:right="49" w:firstLine="567"/>
        <w:jc w:val="both"/>
        <w:rPr>
          <w:rFonts w:ascii="Times New Roman" w:hAnsi="Times New Roman" w:cs="Times New Roman"/>
          <w:lang w:val="uk-UA"/>
        </w:rPr>
      </w:pPr>
      <w:r w:rsidRPr="001D48D6">
        <w:rPr>
          <w:rFonts w:ascii="Times New Roman" w:hAnsi="Times New Roman" w:cs="Times New Roman"/>
          <w:lang w:val="uk-UA"/>
        </w:rPr>
        <w:t xml:space="preserve">У статті вирішено осесиметричне теплофізичне завдання при свердлінні глибоких отворів на основі запропонованої математичної моделі розрахунку температури за методом джерел тепла з використанням принципів просторово-часової відповідності та місцевого впливу. </w:t>
      </w:r>
      <w:r w:rsidRPr="001D48D6">
        <w:rPr>
          <w:rStyle w:val="t286pc"/>
          <w:rFonts w:ascii="Times New Roman" w:hAnsi="Times New Roman" w:cs="Times New Roman"/>
          <w:lang w:val="uk-UA"/>
        </w:rPr>
        <w:t>Визначено залежності теплового процесу, які залежать від взаємного розташування ріжучого інструменту та оброблюваної деталі, матеріалу заготовки, наявності охолодження мастильно-охолоджувальною рідиною, режимів різання, відведенням стружки та часу перебігу самої технологічної операції свердління. Це особливо важливо для глибокого свердління, де джерело тепла постійно зміщується. Встановлено, що р</w:t>
      </w:r>
      <w:r w:rsidRPr="001D48D6">
        <w:rPr>
          <w:rFonts w:ascii="Times New Roman" w:hAnsi="Times New Roman" w:cs="Times New Roman"/>
          <w:lang w:val="uk-UA"/>
        </w:rPr>
        <w:t xml:space="preserve">озрахунок температурного поля оброблюваної деталі залежить від дії джерела теплоти у формі кільця з рівномірним розподілом інтенсивності тепловиділення. </w:t>
      </w:r>
    </w:p>
    <w:p w14:paraId="4759DA83" w14:textId="77777777" w:rsidR="00D95AAE" w:rsidRPr="001D48D6" w:rsidRDefault="00D95AAE" w:rsidP="00D95AAE">
      <w:pPr>
        <w:widowControl w:val="0"/>
        <w:spacing w:after="0" w:line="240" w:lineRule="auto"/>
        <w:ind w:right="49" w:firstLine="567"/>
        <w:jc w:val="both"/>
        <w:rPr>
          <w:rFonts w:ascii="Times New Roman" w:hAnsi="Times New Roman" w:cs="Times New Roman"/>
          <w:lang w:val="ru-RU"/>
        </w:rPr>
      </w:pPr>
      <w:r w:rsidRPr="001D48D6">
        <w:rPr>
          <w:rFonts w:ascii="Times New Roman" w:hAnsi="Times New Roman" w:cs="Times New Roman"/>
          <w:lang w:val="uk-UA"/>
        </w:rPr>
        <w:t xml:space="preserve">Теоретичне дослідження показало, що максимальна температура не повинна перевищувати 300 </w:t>
      </w:r>
      <w:r w:rsidRPr="001D48D6">
        <w:rPr>
          <w:rFonts w:ascii="Times New Roman" w:hAnsi="Times New Roman" w:cs="Times New Roman"/>
          <w:vertAlign w:val="superscript"/>
          <w:lang w:val="uk-UA"/>
        </w:rPr>
        <w:t>о</w:t>
      </w:r>
      <w:r w:rsidRPr="001D48D6">
        <w:rPr>
          <w:rFonts w:ascii="Times New Roman" w:hAnsi="Times New Roman" w:cs="Times New Roman"/>
          <w:lang w:val="uk-UA"/>
        </w:rPr>
        <w:t xml:space="preserve">С (без охолодження МОР) і 180 </w:t>
      </w:r>
      <w:r w:rsidRPr="001D48D6">
        <w:rPr>
          <w:rFonts w:ascii="Times New Roman" w:hAnsi="Times New Roman" w:cs="Times New Roman"/>
          <w:vertAlign w:val="superscript"/>
          <w:lang w:val="uk-UA"/>
        </w:rPr>
        <w:t>о</w:t>
      </w:r>
      <w:r w:rsidRPr="001D48D6">
        <w:rPr>
          <w:rFonts w:ascii="Times New Roman" w:hAnsi="Times New Roman" w:cs="Times New Roman"/>
          <w:lang w:val="uk-UA"/>
        </w:rPr>
        <w:t>С (при охолодженні МОР), відповідно для вимірювання температури використовувалися стандартні термопари типу хромель-алюмель (діапазон вимірювання температури від</w:t>
      </w:r>
      <w:r w:rsidRPr="001D48D6">
        <w:rPr>
          <w:rFonts w:ascii="Times New Roman" w:hAnsi="Times New Roman" w:cs="Times New Roman"/>
          <w:lang w:val="ru-RU"/>
        </w:rPr>
        <w:t xml:space="preserve"> -100 ºС до +1000 ºС). </w:t>
      </w:r>
    </w:p>
    <w:p w14:paraId="0CCA9523" w14:textId="4A1D2176" w:rsidR="002A7BCA" w:rsidRPr="001D48D6" w:rsidRDefault="00D95AAE" w:rsidP="00D95AAE">
      <w:pPr>
        <w:widowControl w:val="0"/>
        <w:spacing w:after="0" w:line="240" w:lineRule="auto"/>
        <w:ind w:right="49" w:firstLine="567"/>
        <w:jc w:val="both"/>
        <w:rPr>
          <w:rFonts w:ascii="Times New Roman" w:hAnsi="Times New Roman" w:cs="Times New Roman"/>
          <w:color w:val="FF0000"/>
          <w:lang w:val="uk-UA"/>
        </w:rPr>
      </w:pPr>
      <w:r w:rsidRPr="001D48D6">
        <w:rPr>
          <w:rFonts w:ascii="Times New Roman" w:hAnsi="Times New Roman" w:cs="Times New Roman"/>
          <w:lang w:val="uk-UA"/>
        </w:rPr>
        <w:t xml:space="preserve">Експериментально проведено свердління глибоких отворів діаметрами 10 та 20 мм в деталі з матеріалу Сталь 45 (аналоги C45E та Ck45 згідно стандарту Євросоюзу EN 10083-2) спеціальними свердлами для глибокого свердління. Обробка здійснювалася на універсальному токарному верстаті </w:t>
      </w:r>
      <w:r w:rsidRPr="001D48D6">
        <w:rPr>
          <w:rFonts w:ascii="Times New Roman" w:hAnsi="Times New Roman" w:cs="Times New Roman"/>
          <w:lang w:val="uk-UA"/>
        </w:rPr>
        <w:lastRenderedPageBreak/>
        <w:t>моделі 16К20, модернізованому для глибокого свердління. Розраховано температуру в зоні контакту інструмент-деталь, а також розподіл температури в тілі заготовки (температурний градієнт). Доведено адекватність запропонованої математичної моделі, а розраховані значення температур відповідають отриманим експериментальним даним.</w:t>
      </w:r>
      <w:r w:rsidR="00D7228A" w:rsidRPr="001D48D6">
        <w:rPr>
          <w:rFonts w:ascii="Times New Roman" w:hAnsi="Times New Roman" w:cs="Times New Roman"/>
          <w:color w:val="FF0000"/>
          <w:lang w:val="uk-UA"/>
        </w:rPr>
        <w:t xml:space="preserve">   </w:t>
      </w:r>
    </w:p>
    <w:p w14:paraId="52C80FBE" w14:textId="77777777" w:rsidR="002A7BCA" w:rsidRPr="001D48D6" w:rsidRDefault="002A7BCA" w:rsidP="002A7BCA">
      <w:pPr>
        <w:widowControl w:val="0"/>
        <w:spacing w:after="0" w:line="240" w:lineRule="auto"/>
        <w:ind w:right="49" w:firstLine="567"/>
        <w:jc w:val="both"/>
        <w:rPr>
          <w:rFonts w:ascii="Times New Roman" w:hAnsi="Times New Roman" w:cs="Times New Roman"/>
          <w:lang w:val="uk-UA"/>
        </w:rPr>
      </w:pPr>
      <w:r w:rsidRPr="001D48D6">
        <w:rPr>
          <w:rFonts w:ascii="Times New Roman" w:hAnsi="Times New Roman" w:cs="Times New Roman"/>
          <w:b/>
          <w:bCs/>
          <w:lang w:val="uk-UA"/>
        </w:rPr>
        <w:t>Ключові слова:</w:t>
      </w:r>
      <w:r w:rsidRPr="001D48D6">
        <w:rPr>
          <w:rFonts w:ascii="Times New Roman" w:hAnsi="Times New Roman" w:cs="Times New Roman"/>
          <w:lang w:val="uk-UA"/>
        </w:rPr>
        <w:t xml:space="preserve"> теплове джерело, глибоке свердління, теплопровідність, метод джерел тепла, принцип просторово-часової відповідності.</w:t>
      </w:r>
    </w:p>
    <w:p w14:paraId="12212C25" w14:textId="77777777" w:rsidR="00230E0E" w:rsidRPr="001D48D6" w:rsidRDefault="00230E0E" w:rsidP="002A7BCA">
      <w:pPr>
        <w:spacing w:after="0" w:line="240" w:lineRule="auto"/>
        <w:ind w:firstLine="567"/>
        <w:jc w:val="both"/>
        <w:rPr>
          <w:rFonts w:ascii="Times New Roman" w:hAnsi="Times New Roman" w:cs="Times New Roman"/>
          <w:i/>
          <w:lang w:val="uk-UA"/>
        </w:rPr>
      </w:pPr>
    </w:p>
    <w:p w14:paraId="192D180C" w14:textId="1CE82D5E" w:rsidR="002A7BCA" w:rsidRPr="006B6A5D" w:rsidRDefault="002A7BCA" w:rsidP="002A7BCA">
      <w:pPr>
        <w:spacing w:after="0" w:line="240" w:lineRule="auto"/>
        <w:ind w:firstLine="567"/>
        <w:jc w:val="both"/>
        <w:rPr>
          <w:rFonts w:ascii="Times New Roman" w:hAnsi="Times New Roman" w:cs="Times New Roman"/>
          <w:lang w:val="uk-UA"/>
        </w:rPr>
      </w:pPr>
      <w:r w:rsidRPr="006B6A5D">
        <w:rPr>
          <w:rFonts w:ascii="Times New Roman" w:hAnsi="Times New Roman" w:cs="Times New Roman"/>
          <w:i/>
          <w:lang w:val="uk-UA"/>
        </w:rPr>
        <w:t>ПОЛІНКЕВИЧ Роман Миколайович</w:t>
      </w:r>
      <w:r w:rsidRPr="006B6A5D">
        <w:rPr>
          <w:rFonts w:ascii="Times New Roman" w:hAnsi="Times New Roman" w:cs="Times New Roman"/>
          <w:lang w:val="uk-UA"/>
        </w:rPr>
        <w:t xml:space="preserve"> – кандидат технічних наук, доцент кафедри прикладної механіки та </w:t>
      </w:r>
      <w:proofErr w:type="spellStart"/>
      <w:r w:rsidRPr="006B6A5D">
        <w:rPr>
          <w:rFonts w:ascii="Times New Roman" w:hAnsi="Times New Roman" w:cs="Times New Roman"/>
          <w:lang w:val="uk-UA"/>
        </w:rPr>
        <w:t>мехатроніки</w:t>
      </w:r>
      <w:proofErr w:type="spellEnd"/>
      <w:r w:rsidRPr="006B6A5D">
        <w:rPr>
          <w:rFonts w:ascii="Times New Roman" w:hAnsi="Times New Roman" w:cs="Times New Roman"/>
          <w:lang w:val="uk-UA"/>
        </w:rPr>
        <w:t>, Луцький національний технічний університет, e-</w:t>
      </w:r>
      <w:proofErr w:type="spellStart"/>
      <w:r w:rsidRPr="006B6A5D">
        <w:rPr>
          <w:rFonts w:ascii="Times New Roman" w:hAnsi="Times New Roman" w:cs="Times New Roman"/>
          <w:lang w:val="uk-UA"/>
        </w:rPr>
        <w:t>mail</w:t>
      </w:r>
      <w:proofErr w:type="spellEnd"/>
      <w:r w:rsidRPr="006B6A5D">
        <w:rPr>
          <w:rFonts w:ascii="Times New Roman" w:hAnsi="Times New Roman" w:cs="Times New Roman"/>
          <w:lang w:val="uk-UA"/>
        </w:rPr>
        <w:t xml:space="preserve">: </w:t>
      </w:r>
      <w:hyperlink r:id="rId22" w:history="1">
        <w:r w:rsidRPr="006B6A5D">
          <w:rPr>
            <w:rStyle w:val="affc"/>
            <w:rFonts w:ascii="Times New Roman" w:hAnsi="Times New Roman" w:cs="Times New Roman"/>
            <w:lang w:val="uk-UA"/>
          </w:rPr>
          <w:t>r.polinkevych@lntu.edu.ua</w:t>
        </w:r>
      </w:hyperlink>
      <w:r w:rsidRPr="006B6A5D">
        <w:rPr>
          <w:rFonts w:ascii="Times New Roman" w:hAnsi="Times New Roman" w:cs="Times New Roman"/>
          <w:lang w:val="uk-UA"/>
        </w:rPr>
        <w:t xml:space="preserve">. </w:t>
      </w:r>
      <w:hyperlink r:id="rId23" w:history="1">
        <w:r w:rsidRPr="006B6A5D">
          <w:rPr>
            <w:rStyle w:val="affc"/>
            <w:rFonts w:ascii="Times New Roman" w:hAnsi="Times New Roman" w:cs="Times New Roman"/>
            <w:lang w:val="uk-UA"/>
          </w:rPr>
          <w:t>https://orcid.org/0000-0002-4243-5585</w:t>
        </w:r>
      </w:hyperlink>
      <w:r w:rsidRPr="006B6A5D">
        <w:rPr>
          <w:rFonts w:ascii="Times New Roman" w:hAnsi="Times New Roman" w:cs="Times New Roman"/>
          <w:lang w:val="uk-UA"/>
        </w:rPr>
        <w:t>.</w:t>
      </w:r>
    </w:p>
    <w:p w14:paraId="59338FA9" w14:textId="77777777" w:rsidR="00646314" w:rsidRPr="006B6A5D" w:rsidRDefault="00646314" w:rsidP="00646314">
      <w:pPr>
        <w:spacing w:after="0" w:line="240" w:lineRule="auto"/>
        <w:ind w:firstLine="567"/>
        <w:jc w:val="both"/>
        <w:rPr>
          <w:rFonts w:ascii="Times New Roman" w:hAnsi="Times New Roman" w:cs="Times New Roman"/>
          <w:lang w:val="uk-UA"/>
        </w:rPr>
      </w:pPr>
      <w:r w:rsidRPr="006B6A5D">
        <w:rPr>
          <w:rFonts w:ascii="Times New Roman" w:hAnsi="Times New Roman" w:cs="Times New Roman"/>
          <w:i/>
          <w:iCs/>
          <w:lang w:val="uk-UA"/>
        </w:rPr>
        <w:t>ЗУБОВЕЦЬКА Наталія Тарасівна</w:t>
      </w:r>
      <w:r w:rsidRPr="006B6A5D">
        <w:rPr>
          <w:rFonts w:ascii="Times New Roman" w:hAnsi="Times New Roman" w:cs="Times New Roman"/>
          <w:lang w:val="uk-UA"/>
        </w:rPr>
        <w:t xml:space="preserve"> – кандидат технічних наук, доцент кафедри прикладної механіки та </w:t>
      </w:r>
      <w:proofErr w:type="spellStart"/>
      <w:r w:rsidRPr="006B6A5D">
        <w:rPr>
          <w:rFonts w:ascii="Times New Roman" w:hAnsi="Times New Roman" w:cs="Times New Roman"/>
          <w:lang w:val="uk-UA"/>
        </w:rPr>
        <w:t>мехатроніки</w:t>
      </w:r>
      <w:proofErr w:type="spellEnd"/>
      <w:r w:rsidRPr="006B6A5D">
        <w:rPr>
          <w:rFonts w:ascii="Times New Roman" w:hAnsi="Times New Roman" w:cs="Times New Roman"/>
          <w:lang w:val="uk-UA"/>
        </w:rPr>
        <w:t>, Луцький національний технічний університет,</w:t>
      </w:r>
      <w:r w:rsidRPr="006B6A5D">
        <w:rPr>
          <w:rFonts w:ascii="Times New Roman" w:hAnsi="Times New Roman" w:cs="Times New Roman"/>
          <w:shd w:val="clear" w:color="auto" w:fill="FFFFFF"/>
          <w:lang w:val="uk-UA"/>
        </w:rPr>
        <w:t xml:space="preserve"> e-</w:t>
      </w:r>
      <w:proofErr w:type="spellStart"/>
      <w:r w:rsidRPr="006B6A5D">
        <w:rPr>
          <w:rFonts w:ascii="Times New Roman" w:hAnsi="Times New Roman" w:cs="Times New Roman"/>
          <w:shd w:val="clear" w:color="auto" w:fill="FFFFFF"/>
          <w:lang w:val="uk-UA"/>
        </w:rPr>
        <w:t>mail</w:t>
      </w:r>
      <w:proofErr w:type="spellEnd"/>
      <w:r w:rsidRPr="006B6A5D">
        <w:rPr>
          <w:rFonts w:ascii="Times New Roman" w:hAnsi="Times New Roman" w:cs="Times New Roman"/>
          <w:shd w:val="clear" w:color="auto" w:fill="FFFFFF"/>
          <w:lang w:val="uk-UA"/>
        </w:rPr>
        <w:t xml:space="preserve">: </w:t>
      </w:r>
      <w:hyperlink r:id="rId24" w:history="1">
        <w:r w:rsidRPr="006B6A5D">
          <w:rPr>
            <w:rStyle w:val="affc"/>
            <w:rFonts w:ascii="Times New Roman" w:hAnsi="Times New Roman" w:cs="Times New Roman"/>
            <w:shd w:val="clear" w:color="auto" w:fill="FFFFFF"/>
            <w:lang w:val="uk-UA"/>
          </w:rPr>
          <w:t>n.zubovetska@lntu.edu.ua</w:t>
        </w:r>
      </w:hyperlink>
      <w:r w:rsidRPr="006B6A5D">
        <w:rPr>
          <w:rFonts w:ascii="Times New Roman" w:hAnsi="Times New Roman" w:cs="Times New Roman"/>
          <w:shd w:val="clear" w:color="auto" w:fill="FFFFFF"/>
          <w:lang w:val="uk-UA"/>
        </w:rPr>
        <w:t xml:space="preserve">, </w:t>
      </w:r>
      <w:hyperlink r:id="rId25" w:history="1">
        <w:r w:rsidRPr="006B6A5D">
          <w:rPr>
            <w:rStyle w:val="affc"/>
            <w:rFonts w:ascii="Times New Roman" w:hAnsi="Times New Roman" w:cs="Times New Roman"/>
            <w:shd w:val="clear" w:color="auto" w:fill="FFFFFF"/>
            <w:lang w:val="uk-UA"/>
          </w:rPr>
          <w:t>https://orcid.org/0000-0002-3101-3299</w:t>
        </w:r>
      </w:hyperlink>
    </w:p>
    <w:p w14:paraId="4FF13574" w14:textId="77777777" w:rsidR="00646314" w:rsidRPr="006B6A5D" w:rsidRDefault="00646314" w:rsidP="00646314">
      <w:pPr>
        <w:spacing w:after="0" w:line="240" w:lineRule="auto"/>
        <w:ind w:firstLine="567"/>
        <w:jc w:val="both"/>
        <w:rPr>
          <w:rFonts w:ascii="Times New Roman" w:hAnsi="Times New Roman" w:cs="Times New Roman"/>
          <w:shd w:val="clear" w:color="auto" w:fill="FFFFFF"/>
          <w:lang w:val="uk-UA"/>
        </w:rPr>
      </w:pPr>
      <w:r w:rsidRPr="006B6A5D">
        <w:rPr>
          <w:rFonts w:ascii="Times New Roman" w:hAnsi="Times New Roman" w:cs="Times New Roman"/>
          <w:i/>
          <w:lang w:val="uk-UA"/>
        </w:rPr>
        <w:t>РЕДЬКО Ростислав Григорович</w:t>
      </w:r>
      <w:r w:rsidRPr="006B6A5D">
        <w:rPr>
          <w:rFonts w:ascii="Times New Roman" w:hAnsi="Times New Roman" w:cs="Times New Roman"/>
          <w:lang w:val="uk-UA"/>
        </w:rPr>
        <w:t xml:space="preserve"> – кандидат технічних наук, доцент, завідувач кафедри прикладної механіки та </w:t>
      </w:r>
      <w:proofErr w:type="spellStart"/>
      <w:r w:rsidRPr="006B6A5D">
        <w:rPr>
          <w:rFonts w:ascii="Times New Roman" w:hAnsi="Times New Roman" w:cs="Times New Roman"/>
          <w:lang w:val="uk-UA"/>
        </w:rPr>
        <w:t>мехатроніки</w:t>
      </w:r>
      <w:proofErr w:type="spellEnd"/>
      <w:r w:rsidRPr="006B6A5D">
        <w:rPr>
          <w:rFonts w:ascii="Times New Roman" w:hAnsi="Times New Roman" w:cs="Times New Roman"/>
          <w:lang w:val="uk-UA"/>
        </w:rPr>
        <w:t>, Луцький національний технічний університет, e-</w:t>
      </w:r>
      <w:proofErr w:type="spellStart"/>
      <w:r w:rsidRPr="006B6A5D">
        <w:rPr>
          <w:rFonts w:ascii="Times New Roman" w:hAnsi="Times New Roman" w:cs="Times New Roman"/>
          <w:lang w:val="uk-UA"/>
        </w:rPr>
        <w:t>mail</w:t>
      </w:r>
      <w:proofErr w:type="spellEnd"/>
      <w:r w:rsidRPr="006B6A5D">
        <w:rPr>
          <w:rFonts w:ascii="Times New Roman" w:hAnsi="Times New Roman" w:cs="Times New Roman"/>
          <w:lang w:val="uk-UA"/>
        </w:rPr>
        <w:t xml:space="preserve">: </w:t>
      </w:r>
      <w:hyperlink r:id="rId26" w:history="1">
        <w:r w:rsidRPr="006B6A5D">
          <w:rPr>
            <w:rStyle w:val="affc"/>
            <w:rFonts w:ascii="Times New Roman" w:hAnsi="Times New Roman" w:cs="Times New Roman"/>
            <w:lang w:val="uk-UA"/>
          </w:rPr>
          <w:t>redkorg@ukr.net</w:t>
        </w:r>
      </w:hyperlink>
      <w:r w:rsidRPr="006B6A5D">
        <w:rPr>
          <w:rFonts w:ascii="Times New Roman" w:hAnsi="Times New Roman" w:cs="Times New Roman"/>
          <w:lang w:val="uk-UA"/>
        </w:rPr>
        <w:t xml:space="preserve">. </w:t>
      </w:r>
      <w:hyperlink r:id="rId27" w:history="1">
        <w:r w:rsidRPr="006B6A5D">
          <w:rPr>
            <w:rStyle w:val="affc"/>
            <w:rFonts w:ascii="Times New Roman" w:hAnsi="Times New Roman" w:cs="Times New Roman"/>
            <w:shd w:val="clear" w:color="auto" w:fill="FFFFFF"/>
            <w:lang w:val="uk-UA"/>
          </w:rPr>
          <w:t>https://orcid.org/0000-0001-5066-0224</w:t>
        </w:r>
      </w:hyperlink>
      <w:r w:rsidRPr="006B6A5D">
        <w:rPr>
          <w:rFonts w:ascii="Times New Roman" w:hAnsi="Times New Roman" w:cs="Times New Roman"/>
          <w:shd w:val="clear" w:color="auto" w:fill="FFFFFF"/>
          <w:lang w:val="uk-UA"/>
        </w:rPr>
        <w:t>.</w:t>
      </w:r>
    </w:p>
    <w:p w14:paraId="7200368F" w14:textId="77777777" w:rsidR="002A7BCA" w:rsidRPr="006B6A5D" w:rsidRDefault="002A7BCA" w:rsidP="002A7BCA">
      <w:pPr>
        <w:spacing w:after="0" w:line="240" w:lineRule="auto"/>
        <w:ind w:firstLine="567"/>
        <w:jc w:val="both"/>
        <w:rPr>
          <w:rFonts w:ascii="Times New Roman" w:hAnsi="Times New Roman" w:cs="Times New Roman"/>
          <w:lang w:val="uk-UA"/>
        </w:rPr>
      </w:pPr>
      <w:r w:rsidRPr="006B6A5D">
        <w:rPr>
          <w:rFonts w:ascii="Times New Roman" w:hAnsi="Times New Roman" w:cs="Times New Roman"/>
          <w:i/>
          <w:lang w:val="uk-UA"/>
        </w:rPr>
        <w:t>ЧЕТВЕРЖУК Тарас Іванович</w:t>
      </w:r>
      <w:r w:rsidRPr="006B6A5D">
        <w:rPr>
          <w:rFonts w:ascii="Times New Roman" w:hAnsi="Times New Roman" w:cs="Times New Roman"/>
          <w:lang w:val="uk-UA"/>
        </w:rPr>
        <w:t xml:space="preserve"> – кандидат технічних наук, доцент кафедри прикладної механіки та </w:t>
      </w:r>
      <w:proofErr w:type="spellStart"/>
      <w:r w:rsidRPr="006B6A5D">
        <w:rPr>
          <w:rFonts w:ascii="Times New Roman" w:hAnsi="Times New Roman" w:cs="Times New Roman"/>
          <w:lang w:val="uk-UA"/>
        </w:rPr>
        <w:t>мехатроніки</w:t>
      </w:r>
      <w:proofErr w:type="spellEnd"/>
      <w:r w:rsidRPr="006B6A5D">
        <w:rPr>
          <w:rFonts w:ascii="Times New Roman" w:hAnsi="Times New Roman" w:cs="Times New Roman"/>
          <w:lang w:val="uk-UA"/>
        </w:rPr>
        <w:t>, Луцький національний технічний університет, e-</w:t>
      </w:r>
      <w:proofErr w:type="spellStart"/>
      <w:r w:rsidRPr="006B6A5D">
        <w:rPr>
          <w:rFonts w:ascii="Times New Roman" w:hAnsi="Times New Roman" w:cs="Times New Roman"/>
          <w:lang w:val="uk-UA"/>
        </w:rPr>
        <w:t>mail</w:t>
      </w:r>
      <w:proofErr w:type="spellEnd"/>
      <w:r w:rsidRPr="006B6A5D">
        <w:rPr>
          <w:rFonts w:ascii="Times New Roman" w:hAnsi="Times New Roman" w:cs="Times New Roman"/>
          <w:lang w:val="uk-UA"/>
        </w:rPr>
        <w:t xml:space="preserve">: </w:t>
      </w:r>
      <w:hyperlink r:id="rId28" w:history="1">
        <w:r w:rsidRPr="006B6A5D">
          <w:rPr>
            <w:rStyle w:val="affc"/>
            <w:rFonts w:ascii="Times New Roman" w:hAnsi="Times New Roman" w:cs="Times New Roman"/>
            <w:lang w:val="uk-UA"/>
          </w:rPr>
          <w:t>eti_tar@ukr.net</w:t>
        </w:r>
      </w:hyperlink>
      <w:r w:rsidRPr="006B6A5D">
        <w:rPr>
          <w:rFonts w:ascii="Times New Roman" w:hAnsi="Times New Roman" w:cs="Times New Roman"/>
          <w:lang w:val="uk-UA"/>
        </w:rPr>
        <w:t xml:space="preserve">. </w:t>
      </w:r>
      <w:hyperlink r:id="rId29" w:history="1">
        <w:r w:rsidRPr="006B6A5D">
          <w:rPr>
            <w:rStyle w:val="affc"/>
            <w:rFonts w:ascii="Times New Roman" w:hAnsi="Times New Roman" w:cs="Times New Roman"/>
            <w:lang w:val="uk-UA"/>
          </w:rPr>
          <w:t>https://orcid.org/0000-0002-4445-4632</w:t>
        </w:r>
      </w:hyperlink>
      <w:r w:rsidRPr="006B6A5D">
        <w:rPr>
          <w:rFonts w:ascii="Times New Roman" w:hAnsi="Times New Roman" w:cs="Times New Roman"/>
          <w:lang w:val="uk-UA"/>
        </w:rPr>
        <w:t>.</w:t>
      </w:r>
    </w:p>
    <w:p w14:paraId="0D3A009E" w14:textId="77777777" w:rsidR="002A7BCA" w:rsidRPr="006B6A5D" w:rsidRDefault="002A7BCA" w:rsidP="002A7BCA">
      <w:pPr>
        <w:spacing w:after="0" w:line="240" w:lineRule="auto"/>
        <w:ind w:firstLine="567"/>
        <w:jc w:val="both"/>
        <w:rPr>
          <w:rFonts w:ascii="Times New Roman" w:hAnsi="Times New Roman" w:cs="Times New Roman"/>
          <w:lang w:val="uk-UA"/>
        </w:rPr>
      </w:pPr>
      <w:r w:rsidRPr="006B6A5D">
        <w:rPr>
          <w:rFonts w:ascii="Times New Roman" w:hAnsi="Times New Roman" w:cs="Times New Roman"/>
          <w:i/>
          <w:lang w:val="uk-UA"/>
        </w:rPr>
        <w:t>ЗАЛЕТА Ольга Михайлівна</w:t>
      </w:r>
      <w:r w:rsidRPr="006B6A5D">
        <w:rPr>
          <w:rFonts w:ascii="Times New Roman" w:hAnsi="Times New Roman" w:cs="Times New Roman"/>
          <w:lang w:val="uk-UA"/>
        </w:rPr>
        <w:t xml:space="preserve"> – кандидат технічних наук, доцент кафедри прикладної механіки та </w:t>
      </w:r>
      <w:proofErr w:type="spellStart"/>
      <w:r w:rsidRPr="006B6A5D">
        <w:rPr>
          <w:rFonts w:ascii="Times New Roman" w:hAnsi="Times New Roman" w:cs="Times New Roman"/>
          <w:lang w:val="uk-UA"/>
        </w:rPr>
        <w:t>мехатроніки</w:t>
      </w:r>
      <w:proofErr w:type="spellEnd"/>
      <w:r w:rsidRPr="006B6A5D">
        <w:rPr>
          <w:rFonts w:ascii="Times New Roman" w:hAnsi="Times New Roman" w:cs="Times New Roman"/>
          <w:lang w:val="uk-UA"/>
        </w:rPr>
        <w:t>, Луцький національний технічний університет, e-</w:t>
      </w:r>
      <w:proofErr w:type="spellStart"/>
      <w:r w:rsidRPr="006B6A5D">
        <w:rPr>
          <w:rFonts w:ascii="Times New Roman" w:hAnsi="Times New Roman" w:cs="Times New Roman"/>
          <w:lang w:val="uk-UA"/>
        </w:rPr>
        <w:t>mail</w:t>
      </w:r>
      <w:proofErr w:type="spellEnd"/>
      <w:r w:rsidRPr="006B6A5D">
        <w:rPr>
          <w:rFonts w:ascii="Times New Roman" w:hAnsi="Times New Roman" w:cs="Times New Roman"/>
          <w:lang w:val="uk-UA"/>
        </w:rPr>
        <w:t xml:space="preserve">: </w:t>
      </w:r>
      <w:hyperlink r:id="rId30" w:history="1">
        <w:r w:rsidRPr="006B6A5D">
          <w:rPr>
            <w:rStyle w:val="affc"/>
            <w:rFonts w:ascii="Times New Roman" w:hAnsi="Times New Roman" w:cs="Times New Roman"/>
            <w:lang w:val="uk-UA"/>
          </w:rPr>
          <w:t>olga_zaleta@ukr.net</w:t>
        </w:r>
      </w:hyperlink>
      <w:r w:rsidRPr="006B6A5D">
        <w:rPr>
          <w:rFonts w:ascii="Times New Roman" w:hAnsi="Times New Roman" w:cs="Times New Roman"/>
          <w:lang w:val="uk-UA"/>
        </w:rPr>
        <w:t xml:space="preserve">. </w:t>
      </w:r>
      <w:hyperlink r:id="rId31" w:history="1">
        <w:r w:rsidRPr="006B6A5D">
          <w:rPr>
            <w:rStyle w:val="affc"/>
            <w:rFonts w:ascii="Times New Roman" w:hAnsi="Times New Roman" w:cs="Times New Roman"/>
            <w:lang w:val="uk-UA"/>
          </w:rPr>
          <w:t>https://orcid.org/0000-0002-0777-9972</w:t>
        </w:r>
      </w:hyperlink>
      <w:r w:rsidRPr="006B6A5D">
        <w:rPr>
          <w:rFonts w:ascii="Times New Roman" w:hAnsi="Times New Roman" w:cs="Times New Roman"/>
          <w:lang w:val="uk-UA"/>
        </w:rPr>
        <w:t>.</w:t>
      </w:r>
    </w:p>
    <w:p w14:paraId="67695FBE" w14:textId="71DB419F" w:rsidR="00310311" w:rsidRPr="006B6A5D" w:rsidRDefault="00310311" w:rsidP="002A7BCA">
      <w:pPr>
        <w:spacing w:after="0" w:line="240" w:lineRule="auto"/>
        <w:ind w:firstLine="567"/>
        <w:jc w:val="both"/>
        <w:rPr>
          <w:rFonts w:ascii="Times New Roman" w:hAnsi="Times New Roman" w:cs="Times New Roman"/>
          <w:lang w:val="uk-UA"/>
        </w:rPr>
      </w:pPr>
      <w:r w:rsidRPr="006B6A5D">
        <w:rPr>
          <w:rFonts w:ascii="Times New Roman" w:hAnsi="Times New Roman" w:cs="Times New Roman"/>
          <w:i/>
          <w:iCs/>
          <w:lang w:val="uk-UA"/>
        </w:rPr>
        <w:t>ВАЛЕЦЬКИЙ Богдан Петрович</w:t>
      </w:r>
      <w:r w:rsidRPr="006B6A5D">
        <w:rPr>
          <w:rFonts w:ascii="Times New Roman" w:hAnsi="Times New Roman" w:cs="Times New Roman"/>
          <w:lang w:val="uk-UA"/>
        </w:rPr>
        <w:t xml:space="preserve"> – кандидат технічних наук, доцент кафедри прикладної механіки та </w:t>
      </w:r>
      <w:proofErr w:type="spellStart"/>
      <w:r w:rsidRPr="006B6A5D">
        <w:rPr>
          <w:rFonts w:ascii="Times New Roman" w:hAnsi="Times New Roman" w:cs="Times New Roman"/>
          <w:lang w:val="uk-UA"/>
        </w:rPr>
        <w:t>мехатроніки</w:t>
      </w:r>
      <w:proofErr w:type="spellEnd"/>
      <w:r w:rsidRPr="006B6A5D">
        <w:rPr>
          <w:rFonts w:ascii="Times New Roman" w:hAnsi="Times New Roman" w:cs="Times New Roman"/>
          <w:lang w:val="uk-UA"/>
        </w:rPr>
        <w:t>, Луцький національний технічний університет,</w:t>
      </w:r>
      <w:r w:rsidRPr="006B6A5D">
        <w:rPr>
          <w:rFonts w:ascii="Times New Roman" w:hAnsi="Times New Roman" w:cs="Times New Roman"/>
          <w:shd w:val="clear" w:color="auto" w:fill="FFFFFF"/>
          <w:lang w:val="uk-UA"/>
        </w:rPr>
        <w:t xml:space="preserve"> e-</w:t>
      </w:r>
      <w:proofErr w:type="spellStart"/>
      <w:r w:rsidRPr="006B6A5D">
        <w:rPr>
          <w:rFonts w:ascii="Times New Roman" w:hAnsi="Times New Roman" w:cs="Times New Roman"/>
          <w:shd w:val="clear" w:color="auto" w:fill="FFFFFF"/>
          <w:lang w:val="uk-UA"/>
        </w:rPr>
        <w:t>mail</w:t>
      </w:r>
      <w:proofErr w:type="spellEnd"/>
      <w:r w:rsidRPr="006B6A5D">
        <w:rPr>
          <w:rFonts w:ascii="Times New Roman" w:hAnsi="Times New Roman" w:cs="Times New Roman"/>
          <w:shd w:val="clear" w:color="auto" w:fill="FFFFFF"/>
          <w:lang w:val="uk-UA"/>
        </w:rPr>
        <w:t xml:space="preserve">: </w:t>
      </w:r>
      <w:hyperlink r:id="rId32" w:history="1">
        <w:r w:rsidRPr="006B6A5D">
          <w:rPr>
            <w:rStyle w:val="affc"/>
            <w:rFonts w:ascii="Times New Roman" w:hAnsi="Times New Roman" w:cs="Times New Roman"/>
            <w:shd w:val="clear" w:color="auto" w:fill="FFFFFF"/>
            <w:lang w:val="uk-UA"/>
          </w:rPr>
          <w:t>b.valetsky@lntu.edu.ua</w:t>
        </w:r>
      </w:hyperlink>
      <w:r w:rsidRPr="006B6A5D">
        <w:rPr>
          <w:rFonts w:ascii="Times New Roman" w:hAnsi="Times New Roman" w:cs="Times New Roman"/>
          <w:lang w:val="uk-UA"/>
        </w:rPr>
        <w:t>,</w:t>
      </w:r>
      <w:r w:rsidRPr="006B6A5D">
        <w:rPr>
          <w:rFonts w:ascii="Times New Roman" w:hAnsi="Times New Roman" w:cs="Times New Roman"/>
          <w:b/>
          <w:bCs/>
          <w:lang w:val="uk-UA"/>
        </w:rPr>
        <w:t xml:space="preserve"> </w:t>
      </w:r>
      <w:hyperlink r:id="rId33" w:history="1">
        <w:r w:rsidRPr="006B6A5D">
          <w:rPr>
            <w:rStyle w:val="affc"/>
            <w:rFonts w:ascii="Times New Roman" w:hAnsi="Times New Roman" w:cs="Times New Roman"/>
            <w:lang w:val="uk-UA"/>
          </w:rPr>
          <w:t>https://orcid.org/0000-0002-7704-5253</w:t>
        </w:r>
      </w:hyperlink>
      <w:r w:rsidRPr="006B6A5D">
        <w:rPr>
          <w:rFonts w:ascii="Times New Roman" w:hAnsi="Times New Roman" w:cs="Times New Roman"/>
          <w:lang w:val="uk-UA"/>
        </w:rPr>
        <w:t>.</w:t>
      </w:r>
    </w:p>
    <w:p w14:paraId="24595B48" w14:textId="782C0ADF" w:rsidR="006B6A5D" w:rsidRPr="006B6A5D" w:rsidRDefault="006B6A5D" w:rsidP="006B6A5D">
      <w:pPr>
        <w:spacing w:after="0"/>
        <w:ind w:firstLine="567"/>
        <w:jc w:val="both"/>
        <w:rPr>
          <w:rFonts w:ascii="Times New Roman" w:hAnsi="Times New Roman" w:cs="Times New Roman"/>
          <w:shd w:val="clear" w:color="auto" w:fill="FFFFFF"/>
          <w:lang w:val="uk-UA"/>
        </w:rPr>
      </w:pPr>
      <w:r w:rsidRPr="006B6A5D">
        <w:rPr>
          <w:rFonts w:ascii="Times New Roman" w:hAnsi="Times New Roman" w:cs="Times New Roman"/>
          <w:i/>
          <w:lang w:val="uk-UA"/>
        </w:rPr>
        <w:t>ПИЛИПЕЦЬ Михайло Ількович</w:t>
      </w:r>
      <w:r w:rsidRPr="006B6A5D">
        <w:rPr>
          <w:rFonts w:ascii="Times New Roman" w:hAnsi="Times New Roman" w:cs="Times New Roman"/>
          <w:lang w:val="uk-UA"/>
        </w:rPr>
        <w:t xml:space="preserve"> – доктор технічних наук, професор кафедри прикладної механіки та </w:t>
      </w:r>
      <w:proofErr w:type="spellStart"/>
      <w:r w:rsidRPr="006B6A5D">
        <w:rPr>
          <w:rFonts w:ascii="Times New Roman" w:hAnsi="Times New Roman" w:cs="Times New Roman"/>
          <w:lang w:val="uk-UA"/>
        </w:rPr>
        <w:t>мехатроніки</w:t>
      </w:r>
      <w:proofErr w:type="spellEnd"/>
      <w:r w:rsidRPr="006B6A5D">
        <w:rPr>
          <w:rFonts w:ascii="Times New Roman" w:hAnsi="Times New Roman" w:cs="Times New Roman"/>
          <w:lang w:val="uk-UA"/>
        </w:rPr>
        <w:t>, Луцький національний технічний університет,</w:t>
      </w:r>
      <w:r w:rsidRPr="006B6A5D">
        <w:rPr>
          <w:rFonts w:ascii="Times New Roman" w:hAnsi="Times New Roman" w:cs="Times New Roman"/>
          <w:shd w:val="clear" w:color="auto" w:fill="FFFFFF"/>
          <w:lang w:val="uk-UA"/>
        </w:rPr>
        <w:t xml:space="preserve"> e-</w:t>
      </w:r>
      <w:proofErr w:type="spellStart"/>
      <w:r w:rsidRPr="006B6A5D">
        <w:rPr>
          <w:rFonts w:ascii="Times New Roman" w:hAnsi="Times New Roman" w:cs="Times New Roman"/>
          <w:shd w:val="clear" w:color="auto" w:fill="FFFFFF"/>
          <w:lang w:val="uk-UA"/>
        </w:rPr>
        <w:t>mail</w:t>
      </w:r>
      <w:proofErr w:type="spellEnd"/>
      <w:r w:rsidRPr="006B6A5D">
        <w:rPr>
          <w:rFonts w:ascii="Times New Roman" w:hAnsi="Times New Roman" w:cs="Times New Roman"/>
          <w:shd w:val="clear" w:color="auto" w:fill="FFFFFF"/>
          <w:lang w:val="uk-UA"/>
        </w:rPr>
        <w:t>:</w:t>
      </w:r>
      <w:r w:rsidRPr="006B6A5D">
        <w:rPr>
          <w:rStyle w:val="affc"/>
          <w:rFonts w:ascii="Times New Roman" w:hAnsi="Times New Roman" w:cs="Times New Roman"/>
          <w:u w:val="none"/>
          <w:lang w:val="uk-UA"/>
        </w:rPr>
        <w:t xml:space="preserve"> </w:t>
      </w:r>
      <w:hyperlink r:id="rId34" w:history="1">
        <w:r w:rsidRPr="006B6A5D">
          <w:rPr>
            <w:rStyle w:val="affc"/>
            <w:rFonts w:ascii="Times New Roman" w:hAnsi="Times New Roman" w:cs="Times New Roman"/>
            <w:lang w:val="uk-UA"/>
          </w:rPr>
          <w:t>pulupecmi@gmail.com</w:t>
        </w:r>
      </w:hyperlink>
      <w:r w:rsidRPr="006B6A5D">
        <w:rPr>
          <w:rStyle w:val="rynqvb"/>
          <w:rFonts w:ascii="Times New Roman" w:hAnsi="Times New Roman" w:cs="Times New Roman"/>
          <w:lang w:val="uk-UA"/>
        </w:rPr>
        <w:t xml:space="preserve">, </w:t>
      </w:r>
      <w:hyperlink r:id="rId35" w:history="1">
        <w:r w:rsidRPr="006B6A5D">
          <w:rPr>
            <w:rStyle w:val="affc"/>
            <w:rFonts w:ascii="Times New Roman" w:hAnsi="Times New Roman" w:cs="Times New Roman"/>
            <w:shd w:val="clear" w:color="auto" w:fill="FFFFFF"/>
            <w:lang w:val="uk-UA"/>
          </w:rPr>
          <w:t>https://orcid.org/0000-0002-4286-9324</w:t>
        </w:r>
      </w:hyperlink>
      <w:r w:rsidRPr="006B6A5D">
        <w:rPr>
          <w:rFonts w:ascii="Times New Roman" w:hAnsi="Times New Roman" w:cs="Times New Roman"/>
          <w:shd w:val="clear" w:color="auto" w:fill="FFFFFF"/>
          <w:lang w:val="uk-UA"/>
        </w:rPr>
        <w:t xml:space="preserve"> </w:t>
      </w:r>
    </w:p>
    <w:p w14:paraId="03716DBF" w14:textId="405DBA1C" w:rsidR="006B6A5D" w:rsidRPr="006B6A5D" w:rsidRDefault="006B6A5D" w:rsidP="002A7BCA">
      <w:pPr>
        <w:spacing w:after="0" w:line="240" w:lineRule="auto"/>
        <w:ind w:firstLine="567"/>
        <w:jc w:val="both"/>
        <w:rPr>
          <w:rFonts w:ascii="Times New Roman" w:hAnsi="Times New Roman" w:cs="Times New Roman"/>
          <w:lang w:val="uk-UA"/>
        </w:rPr>
      </w:pPr>
    </w:p>
    <w:p w14:paraId="053659D6" w14:textId="77777777" w:rsidR="002A7BCA" w:rsidRPr="001D48D6" w:rsidRDefault="002A7BCA" w:rsidP="002A7BCA">
      <w:pPr>
        <w:spacing w:after="0" w:line="240" w:lineRule="auto"/>
        <w:ind w:firstLine="567"/>
        <w:jc w:val="both"/>
        <w:rPr>
          <w:rFonts w:ascii="Times New Roman" w:hAnsi="Times New Roman" w:cs="Times New Roman"/>
          <w:lang w:val="uk-UA"/>
        </w:rPr>
      </w:pPr>
    </w:p>
    <w:p w14:paraId="0E86ACEB" w14:textId="6E516839" w:rsidR="002A7BCA" w:rsidRPr="001D48D6" w:rsidRDefault="002A7BCA" w:rsidP="002A7BCA">
      <w:pPr>
        <w:spacing w:after="0" w:line="240" w:lineRule="auto"/>
        <w:ind w:firstLine="567"/>
        <w:jc w:val="both"/>
        <w:rPr>
          <w:rFonts w:ascii="Times New Roman" w:hAnsi="Times New Roman" w:cs="Times New Roman"/>
        </w:rPr>
      </w:pPr>
      <w:r w:rsidRPr="001D48D6">
        <w:rPr>
          <w:rFonts w:ascii="Times New Roman" w:hAnsi="Times New Roman" w:cs="Times New Roman"/>
          <w:i/>
        </w:rPr>
        <w:t>Roman POLINKEVICH</w:t>
      </w:r>
      <w:r w:rsidRPr="001D48D6">
        <w:rPr>
          <w:rFonts w:ascii="Times New Roman" w:hAnsi="Times New Roman" w:cs="Times New Roman"/>
        </w:rPr>
        <w:t xml:space="preserve"> </w:t>
      </w:r>
      <w:r w:rsidRPr="001D48D6">
        <w:rPr>
          <w:rStyle w:val="rynqvb"/>
          <w:rFonts w:ascii="Times New Roman" w:hAnsi="Times New Roman" w:cs="Times New Roman"/>
        </w:rPr>
        <w:t xml:space="preserve">‒ </w:t>
      </w:r>
      <w:r w:rsidRPr="001D48D6">
        <w:rPr>
          <w:rStyle w:val="rynqvb"/>
          <w:rFonts w:ascii="Times New Roman" w:hAnsi="Times New Roman" w:cs="Times New Roman"/>
          <w:lang w:val="en"/>
        </w:rPr>
        <w:t>PhD in Engeneering, associate professor of Applied Mechanics and Mechatronics department</w:t>
      </w:r>
      <w:r w:rsidRPr="001D48D6">
        <w:rPr>
          <w:rFonts w:ascii="Times New Roman" w:hAnsi="Times New Roman" w:cs="Times New Roman"/>
          <w:shd w:val="clear" w:color="auto" w:fill="FFFFFF"/>
        </w:rPr>
        <w:t>, Lutsk National Technical University e-mail: </w:t>
      </w:r>
      <w:hyperlink r:id="rId36" w:history="1">
        <w:r w:rsidRPr="001D48D6">
          <w:rPr>
            <w:rStyle w:val="affc"/>
            <w:rFonts w:ascii="Times New Roman" w:hAnsi="Times New Roman" w:cs="Times New Roman"/>
          </w:rPr>
          <w:t>r.polinkevych@lntu.edu.ua</w:t>
        </w:r>
      </w:hyperlink>
      <w:r w:rsidRPr="001D48D6">
        <w:rPr>
          <w:rFonts w:ascii="Times New Roman" w:hAnsi="Times New Roman" w:cs="Times New Roman"/>
        </w:rPr>
        <w:t xml:space="preserve">. </w:t>
      </w:r>
      <w:hyperlink r:id="rId37" w:history="1">
        <w:r w:rsidRPr="001D48D6">
          <w:rPr>
            <w:rStyle w:val="affc"/>
            <w:rFonts w:ascii="Times New Roman" w:hAnsi="Times New Roman" w:cs="Times New Roman"/>
          </w:rPr>
          <w:t>https://orcid.org/0000-0002-4243-5585</w:t>
        </w:r>
      </w:hyperlink>
      <w:r w:rsidRPr="001D48D6">
        <w:rPr>
          <w:rFonts w:ascii="Times New Roman" w:hAnsi="Times New Roman" w:cs="Times New Roman"/>
        </w:rPr>
        <w:t>.</w:t>
      </w:r>
    </w:p>
    <w:p w14:paraId="592B0164" w14:textId="77777777" w:rsidR="00646314" w:rsidRPr="001D48D6" w:rsidRDefault="00646314" w:rsidP="00646314">
      <w:pPr>
        <w:spacing w:after="0"/>
        <w:ind w:firstLine="567"/>
        <w:jc w:val="both"/>
        <w:rPr>
          <w:lang w:val="uk-UA"/>
        </w:rPr>
      </w:pPr>
      <w:r w:rsidRPr="001D48D6">
        <w:rPr>
          <w:rFonts w:ascii="Times New Roman" w:hAnsi="Times New Roman" w:cs="Times New Roman"/>
          <w:i/>
          <w:iCs/>
        </w:rPr>
        <w:t>Nataliia</w:t>
      </w:r>
      <w:r w:rsidRPr="001D48D6">
        <w:rPr>
          <w:rFonts w:ascii="Times New Roman" w:hAnsi="Times New Roman" w:cs="Times New Roman"/>
        </w:rPr>
        <w:t xml:space="preserve"> </w:t>
      </w:r>
      <w:r w:rsidRPr="001D48D6">
        <w:rPr>
          <w:rFonts w:ascii="Times New Roman" w:hAnsi="Times New Roman" w:cs="Times New Roman"/>
          <w:i/>
          <w:iCs/>
        </w:rPr>
        <w:t>ZUBOVETSKA</w:t>
      </w:r>
      <w:r w:rsidRPr="001D48D6">
        <w:rPr>
          <w:rFonts w:ascii="Times New Roman" w:hAnsi="Times New Roman" w:cs="Times New Roman"/>
          <w:lang w:val="uk-UA"/>
        </w:rPr>
        <w:t xml:space="preserve"> – </w:t>
      </w:r>
      <w:r w:rsidRPr="001D48D6">
        <w:rPr>
          <w:rStyle w:val="rynqvb"/>
          <w:rFonts w:ascii="Times New Roman" w:hAnsi="Times New Roman" w:cs="Times New Roman"/>
          <w:lang w:val="en"/>
        </w:rPr>
        <w:t>PhD in Engeneering, associate professor of Applied Mechanics and Mechatronics department</w:t>
      </w:r>
      <w:r w:rsidRPr="001D48D6">
        <w:rPr>
          <w:rFonts w:ascii="Times New Roman" w:hAnsi="Times New Roman" w:cs="Times New Roman"/>
          <w:shd w:val="clear" w:color="auto" w:fill="FFFFFF"/>
        </w:rPr>
        <w:t>, Lutsk National Technical University e-mail:</w:t>
      </w:r>
      <w:r w:rsidRPr="001D48D6">
        <w:rPr>
          <w:rFonts w:ascii="Times New Roman" w:hAnsi="Times New Roman" w:cs="Times New Roman"/>
          <w:shd w:val="clear" w:color="auto" w:fill="FFFFFF"/>
          <w:lang w:val="uk-UA"/>
        </w:rPr>
        <w:t xml:space="preserve"> </w:t>
      </w:r>
      <w:hyperlink r:id="rId38" w:history="1">
        <w:r w:rsidRPr="001D48D6">
          <w:rPr>
            <w:rStyle w:val="affc"/>
            <w:rFonts w:ascii="Times New Roman" w:hAnsi="Times New Roman" w:cs="Times New Roman"/>
            <w:shd w:val="clear" w:color="auto" w:fill="FFFFFF"/>
          </w:rPr>
          <w:t>n.zubovetska@lntu.edu.ua</w:t>
        </w:r>
      </w:hyperlink>
      <w:r w:rsidRPr="001D48D6">
        <w:rPr>
          <w:rFonts w:ascii="Times New Roman" w:hAnsi="Times New Roman" w:cs="Times New Roman"/>
          <w:shd w:val="clear" w:color="auto" w:fill="FFFFFF"/>
          <w:lang w:val="uk-UA"/>
        </w:rPr>
        <w:t xml:space="preserve">, </w:t>
      </w:r>
      <w:hyperlink r:id="rId39" w:history="1">
        <w:r w:rsidRPr="001D48D6">
          <w:rPr>
            <w:rStyle w:val="affc"/>
            <w:rFonts w:ascii="Times New Roman" w:hAnsi="Times New Roman" w:cs="Times New Roman"/>
            <w:shd w:val="clear" w:color="auto" w:fill="FFFFFF"/>
            <w:lang w:val="uk-UA"/>
          </w:rPr>
          <w:t>https://orcid.org/0000-0002-3101-3299</w:t>
        </w:r>
      </w:hyperlink>
      <w:r w:rsidRPr="001D48D6">
        <w:rPr>
          <w:rFonts w:ascii="Times New Roman" w:hAnsi="Times New Roman" w:cs="Times New Roman"/>
          <w:shd w:val="clear" w:color="auto" w:fill="FFFFFF"/>
          <w:lang w:val="uk-UA"/>
        </w:rPr>
        <w:t xml:space="preserve"> </w:t>
      </w:r>
    </w:p>
    <w:p w14:paraId="2D91E934" w14:textId="77777777" w:rsidR="00646314" w:rsidRPr="001D48D6" w:rsidRDefault="00646314" w:rsidP="00646314">
      <w:pPr>
        <w:spacing w:after="0" w:line="240" w:lineRule="auto"/>
        <w:ind w:firstLine="567"/>
        <w:jc w:val="both"/>
        <w:rPr>
          <w:rFonts w:ascii="Times New Roman" w:hAnsi="Times New Roman" w:cs="Times New Roman"/>
          <w:shd w:val="clear" w:color="auto" w:fill="FFFFFF"/>
        </w:rPr>
      </w:pPr>
      <w:r w:rsidRPr="001D48D6">
        <w:rPr>
          <w:rStyle w:val="af9"/>
          <w:rFonts w:ascii="Times New Roman" w:hAnsi="Times New Roman" w:cs="Times New Roman"/>
          <w:shd w:val="clear" w:color="auto" w:fill="FFFFFF"/>
        </w:rPr>
        <w:t xml:space="preserve">Rostyslav </w:t>
      </w:r>
      <w:hyperlink r:id="rId40" w:history="1">
        <w:r w:rsidRPr="001D48D6">
          <w:rPr>
            <w:rStyle w:val="af9"/>
            <w:rFonts w:ascii="Times New Roman" w:hAnsi="Times New Roman" w:cs="Times New Roman"/>
            <w:shd w:val="clear" w:color="auto" w:fill="FFFFFF"/>
          </w:rPr>
          <w:t>REDKO ‒</w:t>
        </w:r>
      </w:hyperlink>
      <w:r w:rsidRPr="001D48D6">
        <w:rPr>
          <w:rStyle w:val="rynqvb"/>
          <w:rFonts w:ascii="Times New Roman" w:hAnsi="Times New Roman" w:cs="Times New Roman"/>
          <w:lang w:val="en"/>
        </w:rPr>
        <w:t xml:space="preserve"> PhD in Engeneering, associate professor, head of Applied Mechanics and Mechatronics department</w:t>
      </w:r>
      <w:r w:rsidRPr="001D48D6">
        <w:rPr>
          <w:rFonts w:ascii="Times New Roman" w:hAnsi="Times New Roman" w:cs="Times New Roman"/>
          <w:shd w:val="clear" w:color="auto" w:fill="FFFFFF"/>
        </w:rPr>
        <w:t>, Lutsk National Technical University e-mail: </w:t>
      </w:r>
      <w:hyperlink r:id="rId41" w:history="1">
        <w:r w:rsidRPr="001D48D6">
          <w:rPr>
            <w:rStyle w:val="affc"/>
            <w:rFonts w:ascii="Times New Roman" w:hAnsi="Times New Roman" w:cs="Times New Roman"/>
          </w:rPr>
          <w:t>redkorg@ukr.net</w:t>
        </w:r>
      </w:hyperlink>
      <w:r w:rsidRPr="001D48D6">
        <w:rPr>
          <w:rFonts w:ascii="Times New Roman" w:hAnsi="Times New Roman" w:cs="Times New Roman"/>
        </w:rPr>
        <w:t xml:space="preserve">. </w:t>
      </w:r>
      <w:hyperlink r:id="rId42" w:history="1">
        <w:r w:rsidRPr="001D48D6">
          <w:rPr>
            <w:rStyle w:val="affc"/>
            <w:rFonts w:ascii="Times New Roman" w:hAnsi="Times New Roman" w:cs="Times New Roman"/>
            <w:shd w:val="clear" w:color="auto" w:fill="FFFFFF"/>
          </w:rPr>
          <w:t>https://orcid.org/0000-0001-5066-0224</w:t>
        </w:r>
      </w:hyperlink>
      <w:r w:rsidRPr="001D48D6">
        <w:rPr>
          <w:rFonts w:ascii="Times New Roman" w:hAnsi="Times New Roman" w:cs="Times New Roman"/>
          <w:shd w:val="clear" w:color="auto" w:fill="FFFFFF"/>
        </w:rPr>
        <w:t>.</w:t>
      </w:r>
    </w:p>
    <w:p w14:paraId="5FA470E3" w14:textId="77777777" w:rsidR="002A7BCA" w:rsidRPr="001D48D6" w:rsidRDefault="002A7BCA" w:rsidP="002A7BCA">
      <w:pPr>
        <w:spacing w:after="0" w:line="240" w:lineRule="auto"/>
        <w:ind w:firstLine="567"/>
        <w:jc w:val="both"/>
        <w:rPr>
          <w:rFonts w:ascii="Times New Roman" w:hAnsi="Times New Roman" w:cs="Times New Roman"/>
        </w:rPr>
      </w:pPr>
      <w:r w:rsidRPr="001D48D6">
        <w:rPr>
          <w:rStyle w:val="af9"/>
          <w:rFonts w:ascii="Times New Roman" w:hAnsi="Times New Roman" w:cs="Times New Roman"/>
          <w:shd w:val="clear" w:color="auto" w:fill="FFFFFF"/>
        </w:rPr>
        <w:t>Taras CHETVERZHUK</w:t>
      </w:r>
      <w:r w:rsidRPr="001D48D6">
        <w:rPr>
          <w:rStyle w:val="rynqvb"/>
          <w:rFonts w:ascii="Times New Roman" w:hAnsi="Times New Roman" w:cs="Times New Roman"/>
        </w:rPr>
        <w:t xml:space="preserve"> ‒ </w:t>
      </w:r>
      <w:r w:rsidRPr="001D48D6">
        <w:rPr>
          <w:rStyle w:val="rynqvb"/>
          <w:rFonts w:ascii="Times New Roman" w:hAnsi="Times New Roman" w:cs="Times New Roman"/>
          <w:lang w:val="en"/>
        </w:rPr>
        <w:t>PhD in Engeneering, associate professor of Applied Mechanics and Mechatronics department</w:t>
      </w:r>
      <w:r w:rsidRPr="001D48D6">
        <w:rPr>
          <w:rFonts w:ascii="Times New Roman" w:hAnsi="Times New Roman" w:cs="Times New Roman"/>
          <w:shd w:val="clear" w:color="auto" w:fill="FFFFFF"/>
        </w:rPr>
        <w:t>, Lutsk National Technical University e-mail: </w:t>
      </w:r>
      <w:hyperlink r:id="rId43" w:history="1">
        <w:r w:rsidRPr="001D48D6">
          <w:rPr>
            <w:rStyle w:val="affc"/>
            <w:rFonts w:ascii="Times New Roman" w:hAnsi="Times New Roman" w:cs="Times New Roman"/>
          </w:rPr>
          <w:t>eti_tar@ukr.net</w:t>
        </w:r>
      </w:hyperlink>
      <w:r w:rsidRPr="001D48D6">
        <w:rPr>
          <w:rFonts w:ascii="Times New Roman" w:hAnsi="Times New Roman" w:cs="Times New Roman"/>
        </w:rPr>
        <w:t xml:space="preserve">. </w:t>
      </w:r>
      <w:hyperlink r:id="rId44" w:history="1">
        <w:r w:rsidRPr="001D48D6">
          <w:rPr>
            <w:rStyle w:val="affc"/>
            <w:rFonts w:ascii="Times New Roman" w:hAnsi="Times New Roman" w:cs="Times New Roman"/>
          </w:rPr>
          <w:t>https://orcid.org/0000-0002-4445-4632</w:t>
        </w:r>
      </w:hyperlink>
      <w:r w:rsidRPr="001D48D6">
        <w:rPr>
          <w:rFonts w:ascii="Times New Roman" w:hAnsi="Times New Roman" w:cs="Times New Roman"/>
        </w:rPr>
        <w:t>.</w:t>
      </w:r>
    </w:p>
    <w:p w14:paraId="428B932D" w14:textId="77777777" w:rsidR="002A7BCA" w:rsidRPr="001D48D6" w:rsidRDefault="002A7BCA" w:rsidP="00310311">
      <w:pPr>
        <w:spacing w:after="0" w:line="240" w:lineRule="auto"/>
        <w:ind w:firstLine="567"/>
        <w:jc w:val="both"/>
        <w:rPr>
          <w:rFonts w:ascii="Times New Roman" w:hAnsi="Times New Roman" w:cs="Times New Roman"/>
        </w:rPr>
      </w:pPr>
      <w:r w:rsidRPr="001D48D6">
        <w:rPr>
          <w:rFonts w:ascii="Times New Roman" w:hAnsi="Times New Roman" w:cs="Times New Roman"/>
          <w:i/>
          <w:lang w:val="en-GB" w:eastAsia="pl-PL"/>
        </w:rPr>
        <w:t>Olha ZALETA</w:t>
      </w:r>
      <w:r w:rsidRPr="001D48D6">
        <w:rPr>
          <w:rFonts w:ascii="Times New Roman" w:hAnsi="Times New Roman" w:cs="Times New Roman"/>
          <w:i/>
          <w:lang w:eastAsia="pl-PL"/>
        </w:rPr>
        <w:t xml:space="preserve"> ‒ </w:t>
      </w:r>
      <w:r w:rsidRPr="001D48D6">
        <w:rPr>
          <w:rStyle w:val="rynqvb"/>
          <w:rFonts w:ascii="Times New Roman" w:hAnsi="Times New Roman" w:cs="Times New Roman"/>
          <w:lang w:val="en"/>
        </w:rPr>
        <w:t>PhD in Engeneering, associate professor of Applied Mechanics and Mechatronics department</w:t>
      </w:r>
      <w:r w:rsidRPr="001D48D6">
        <w:rPr>
          <w:rFonts w:ascii="Times New Roman" w:hAnsi="Times New Roman" w:cs="Times New Roman"/>
          <w:shd w:val="clear" w:color="auto" w:fill="FFFFFF"/>
        </w:rPr>
        <w:t>, Lutsk National Technical University e-mail: </w:t>
      </w:r>
      <w:hyperlink r:id="rId45" w:history="1">
        <w:r w:rsidRPr="001D48D6">
          <w:rPr>
            <w:rStyle w:val="affc"/>
            <w:rFonts w:ascii="Times New Roman" w:hAnsi="Times New Roman" w:cs="Times New Roman"/>
          </w:rPr>
          <w:t>olga_zaleta@ukr.net</w:t>
        </w:r>
      </w:hyperlink>
      <w:r w:rsidRPr="001D48D6">
        <w:rPr>
          <w:rFonts w:ascii="Times New Roman" w:hAnsi="Times New Roman" w:cs="Times New Roman"/>
        </w:rPr>
        <w:t xml:space="preserve">. </w:t>
      </w:r>
      <w:hyperlink r:id="rId46" w:history="1">
        <w:r w:rsidRPr="001D48D6">
          <w:rPr>
            <w:rStyle w:val="affc"/>
            <w:rFonts w:ascii="Times New Roman" w:hAnsi="Times New Roman" w:cs="Times New Roman"/>
          </w:rPr>
          <w:t>https://orcid.org/0000-0002-0777-9972</w:t>
        </w:r>
      </w:hyperlink>
      <w:r w:rsidRPr="001D48D6">
        <w:rPr>
          <w:rFonts w:ascii="Times New Roman" w:hAnsi="Times New Roman" w:cs="Times New Roman"/>
        </w:rPr>
        <w:t>.</w:t>
      </w:r>
    </w:p>
    <w:p w14:paraId="1FAB9C48" w14:textId="77777777" w:rsidR="00634EB9" w:rsidRDefault="00310311" w:rsidP="00634EB9">
      <w:pPr>
        <w:spacing w:after="0"/>
        <w:ind w:firstLine="567"/>
        <w:jc w:val="both"/>
        <w:rPr>
          <w:rFonts w:ascii="Times New Roman" w:hAnsi="Times New Roman" w:cs="Times New Roman"/>
        </w:rPr>
      </w:pPr>
      <w:r w:rsidRPr="001D48D6">
        <w:rPr>
          <w:rFonts w:ascii="Times New Roman" w:hAnsi="Times New Roman" w:cs="Times New Roman"/>
          <w:i/>
          <w:iCs/>
        </w:rPr>
        <w:t>Bohdan</w:t>
      </w:r>
      <w:r w:rsidRPr="001D48D6">
        <w:rPr>
          <w:rFonts w:ascii="Times New Roman" w:hAnsi="Times New Roman" w:cs="Times New Roman"/>
        </w:rPr>
        <w:t xml:space="preserve"> </w:t>
      </w:r>
      <w:r w:rsidRPr="001D48D6">
        <w:rPr>
          <w:rFonts w:ascii="Times New Roman" w:hAnsi="Times New Roman" w:cs="Times New Roman"/>
          <w:i/>
          <w:iCs/>
        </w:rPr>
        <w:t>VALETSKYI</w:t>
      </w:r>
      <w:r w:rsidRPr="001D48D6">
        <w:rPr>
          <w:rStyle w:val="rynqvb"/>
          <w:rFonts w:ascii="Times New Roman" w:hAnsi="Times New Roman" w:cs="Times New Roman"/>
          <w:lang w:val="en"/>
        </w:rPr>
        <w:t xml:space="preserve"> </w:t>
      </w:r>
      <w:r w:rsidRPr="001D48D6">
        <w:rPr>
          <w:rStyle w:val="rynqvb"/>
          <w:rFonts w:ascii="Times New Roman" w:hAnsi="Times New Roman" w:cs="Times New Roman"/>
          <w:lang w:val="uk-UA"/>
        </w:rPr>
        <w:t xml:space="preserve">– </w:t>
      </w:r>
      <w:r w:rsidRPr="001D48D6">
        <w:rPr>
          <w:rStyle w:val="rynqvb"/>
          <w:rFonts w:ascii="Times New Roman" w:hAnsi="Times New Roman" w:cs="Times New Roman"/>
          <w:lang w:val="en"/>
        </w:rPr>
        <w:t>PhD in Engeneering, associate professor of Applied Mechanics and Mechatronics department</w:t>
      </w:r>
      <w:r w:rsidRPr="001D48D6">
        <w:rPr>
          <w:rFonts w:ascii="Times New Roman" w:hAnsi="Times New Roman" w:cs="Times New Roman"/>
          <w:shd w:val="clear" w:color="auto" w:fill="FFFFFF"/>
        </w:rPr>
        <w:t>, Lutsk National Technical University e-mail:</w:t>
      </w:r>
      <w:r w:rsidRPr="001D48D6">
        <w:rPr>
          <w:rFonts w:ascii="Times New Roman" w:hAnsi="Times New Roman" w:cs="Times New Roman"/>
          <w:shd w:val="clear" w:color="auto" w:fill="FFFFFF"/>
          <w:lang w:val="uk-UA"/>
        </w:rPr>
        <w:t xml:space="preserve"> </w:t>
      </w:r>
      <w:hyperlink r:id="rId47" w:history="1">
        <w:r w:rsidRPr="001D48D6">
          <w:rPr>
            <w:rStyle w:val="affc"/>
            <w:rFonts w:ascii="Times New Roman" w:hAnsi="Times New Roman" w:cs="Times New Roman"/>
            <w:shd w:val="clear" w:color="auto" w:fill="FFFFFF"/>
          </w:rPr>
          <w:t>b.valetsky@lntu.edu.ua</w:t>
        </w:r>
      </w:hyperlink>
      <w:r w:rsidRPr="001D48D6">
        <w:rPr>
          <w:rFonts w:ascii="Times New Roman" w:hAnsi="Times New Roman" w:cs="Times New Roman"/>
          <w:lang w:val="uk-UA"/>
        </w:rPr>
        <w:t>,</w:t>
      </w:r>
      <w:r w:rsidRPr="001D48D6">
        <w:rPr>
          <w:rFonts w:ascii="Times New Roman" w:hAnsi="Times New Roman" w:cs="Times New Roman"/>
          <w:b/>
          <w:bCs/>
          <w:lang w:val="uk-UA"/>
        </w:rPr>
        <w:t xml:space="preserve"> </w:t>
      </w:r>
      <w:hyperlink r:id="rId48" w:history="1">
        <w:r w:rsidRPr="001D48D6">
          <w:rPr>
            <w:rStyle w:val="affc"/>
            <w:rFonts w:ascii="Times New Roman" w:hAnsi="Times New Roman" w:cs="Times New Roman"/>
          </w:rPr>
          <w:t>https://orcid.org/0000-0002-7704-5253</w:t>
        </w:r>
      </w:hyperlink>
      <w:r w:rsidRPr="001D48D6">
        <w:rPr>
          <w:rFonts w:ascii="Times New Roman" w:hAnsi="Times New Roman" w:cs="Times New Roman"/>
        </w:rPr>
        <w:t>.</w:t>
      </w:r>
    </w:p>
    <w:p w14:paraId="44CE6E9B" w14:textId="09BE3CAD" w:rsidR="00634EB9" w:rsidRDefault="00634EB9" w:rsidP="00634EB9">
      <w:pPr>
        <w:spacing w:after="0"/>
        <w:ind w:firstLine="567"/>
        <w:jc w:val="both"/>
        <w:rPr>
          <w:rFonts w:ascii="Times New Roman" w:hAnsi="Times New Roman" w:cs="Times New Roman"/>
          <w:shd w:val="clear" w:color="auto" w:fill="FFFFFF"/>
          <w:lang w:val="uk-UA"/>
        </w:rPr>
      </w:pPr>
      <w:r w:rsidRPr="00634EB9">
        <w:rPr>
          <w:rFonts w:ascii="Times New Roman" w:hAnsi="Times New Roman" w:cs="Times New Roman"/>
          <w:i/>
          <w:lang w:val="en-GB" w:eastAsia="pl-PL"/>
        </w:rPr>
        <w:t xml:space="preserve">Mikhail PYLYPETS </w:t>
      </w:r>
      <w:r w:rsidRPr="001D48D6">
        <w:rPr>
          <w:rStyle w:val="rynqvb"/>
          <w:rFonts w:ascii="Times New Roman" w:hAnsi="Times New Roman" w:cs="Times New Roman"/>
          <w:lang w:val="uk-UA"/>
        </w:rPr>
        <w:t>–</w:t>
      </w:r>
      <w:r>
        <w:rPr>
          <w:rStyle w:val="rynqvb"/>
          <w:rFonts w:ascii="Times New Roman" w:hAnsi="Times New Roman" w:cs="Times New Roman"/>
          <w:lang w:val="uk-UA"/>
        </w:rPr>
        <w:t xml:space="preserve"> </w:t>
      </w:r>
      <w:r w:rsidRPr="00634EB9">
        <w:rPr>
          <w:rStyle w:val="rynqvb"/>
          <w:rFonts w:ascii="Times New Roman" w:hAnsi="Times New Roman" w:cs="Times New Roman"/>
          <w:lang w:val="en"/>
        </w:rPr>
        <w:t>Doctor of Science in Engineering</w:t>
      </w:r>
      <w:r w:rsidR="00736781">
        <w:rPr>
          <w:rStyle w:val="rynqvb"/>
          <w:rFonts w:ascii="Times New Roman" w:hAnsi="Times New Roman" w:cs="Times New Roman"/>
          <w:lang w:val="uk-UA"/>
        </w:rPr>
        <w:t>,</w:t>
      </w:r>
      <w:r>
        <w:rPr>
          <w:rStyle w:val="rynqvb"/>
          <w:rFonts w:ascii="Times New Roman" w:hAnsi="Times New Roman" w:cs="Times New Roman"/>
          <w:lang w:val="en"/>
        </w:rPr>
        <w:t xml:space="preserve"> </w:t>
      </w:r>
      <w:r w:rsidRPr="001D48D6">
        <w:rPr>
          <w:rStyle w:val="rynqvb"/>
          <w:rFonts w:ascii="Times New Roman" w:hAnsi="Times New Roman" w:cs="Times New Roman"/>
          <w:lang w:val="en"/>
        </w:rPr>
        <w:t>professor of Applied Mechanics and Mechatronics department</w:t>
      </w:r>
      <w:r w:rsidRPr="001D48D6">
        <w:rPr>
          <w:rFonts w:ascii="Times New Roman" w:hAnsi="Times New Roman" w:cs="Times New Roman"/>
          <w:shd w:val="clear" w:color="auto" w:fill="FFFFFF"/>
        </w:rPr>
        <w:t>, Lutsk National Technical University</w:t>
      </w:r>
      <w:r>
        <w:rPr>
          <w:rFonts w:ascii="Times New Roman" w:hAnsi="Times New Roman" w:cs="Times New Roman"/>
          <w:shd w:val="clear" w:color="auto" w:fill="FFFFFF"/>
        </w:rPr>
        <w:t xml:space="preserve"> </w:t>
      </w:r>
      <w:r w:rsidRPr="001D48D6">
        <w:rPr>
          <w:rFonts w:ascii="Times New Roman" w:hAnsi="Times New Roman" w:cs="Times New Roman"/>
          <w:shd w:val="clear" w:color="auto" w:fill="FFFFFF"/>
        </w:rPr>
        <w:t>e-mail:</w:t>
      </w:r>
      <w:r>
        <w:rPr>
          <w:rFonts w:ascii="Times New Roman" w:hAnsi="Times New Roman" w:cs="Times New Roman"/>
          <w:shd w:val="clear" w:color="auto" w:fill="FFFFFF"/>
          <w:lang w:val="uk-UA"/>
        </w:rPr>
        <w:t xml:space="preserve"> </w:t>
      </w:r>
      <w:hyperlink r:id="rId49" w:history="1">
        <w:r w:rsidRPr="004F208F">
          <w:rPr>
            <w:rStyle w:val="affc"/>
            <w:rFonts w:ascii="Times New Roman" w:hAnsi="Times New Roman" w:cs="Times New Roman"/>
          </w:rPr>
          <w:t>pulupecmi@gmail.com</w:t>
        </w:r>
      </w:hyperlink>
      <w:r>
        <w:rPr>
          <w:rStyle w:val="rynqvb"/>
          <w:rFonts w:ascii="Times New Roman" w:hAnsi="Times New Roman" w:cs="Times New Roman"/>
          <w:lang w:val="uk-UA"/>
        </w:rPr>
        <w:t xml:space="preserve">, </w:t>
      </w:r>
      <w:hyperlink r:id="rId50" w:history="1">
        <w:r w:rsidRPr="004F208F">
          <w:rPr>
            <w:rStyle w:val="affc"/>
            <w:rFonts w:ascii="Times New Roman" w:hAnsi="Times New Roman" w:cs="Times New Roman"/>
            <w:shd w:val="clear" w:color="auto" w:fill="FFFFFF"/>
            <w:lang w:val="uk-UA"/>
          </w:rPr>
          <w:t>https://orcid.org/0000-0002-4286-9324</w:t>
        </w:r>
      </w:hyperlink>
      <w:r>
        <w:rPr>
          <w:rFonts w:ascii="Times New Roman" w:hAnsi="Times New Roman" w:cs="Times New Roman"/>
          <w:shd w:val="clear" w:color="auto" w:fill="FFFFFF"/>
          <w:lang w:val="uk-UA"/>
        </w:rPr>
        <w:t xml:space="preserve"> </w:t>
      </w:r>
    </w:p>
    <w:p w14:paraId="694CC47C" w14:textId="411AB5B1" w:rsidR="00634EB9" w:rsidRDefault="00634EB9" w:rsidP="00634EB9">
      <w:pPr>
        <w:spacing w:after="0"/>
        <w:ind w:firstLine="567"/>
        <w:jc w:val="both"/>
        <w:rPr>
          <w:rFonts w:ascii="Times New Roman" w:hAnsi="Times New Roman" w:cs="Times New Roman"/>
          <w:shd w:val="clear" w:color="auto" w:fill="FFFFFF"/>
          <w:lang w:val="uk-UA"/>
        </w:rPr>
      </w:pPr>
    </w:p>
    <w:p w14:paraId="374E4BB1" w14:textId="460972BF" w:rsidR="00634EB9" w:rsidRPr="00634EB9" w:rsidRDefault="00634EB9" w:rsidP="001C3371">
      <w:pPr>
        <w:spacing w:after="0"/>
        <w:ind w:firstLine="567"/>
        <w:jc w:val="both"/>
        <w:rPr>
          <w:rFonts w:ascii="Times New Roman" w:hAnsi="Times New Roman" w:cs="Times New Roman"/>
          <w:i/>
          <w:lang w:val="en" w:eastAsia="pl-PL"/>
        </w:rPr>
      </w:pPr>
    </w:p>
    <w:sectPr w:rsidR="00634EB9" w:rsidRPr="00634EB9" w:rsidSect="0051506B">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065E78"/>
    <w:rsid w:val="000A602B"/>
    <w:rsid w:val="00112692"/>
    <w:rsid w:val="00125CBF"/>
    <w:rsid w:val="0015074B"/>
    <w:rsid w:val="001C3371"/>
    <w:rsid w:val="001C4ADF"/>
    <w:rsid w:val="001D48D6"/>
    <w:rsid w:val="00230E0E"/>
    <w:rsid w:val="0027536C"/>
    <w:rsid w:val="0029639D"/>
    <w:rsid w:val="002A7BCA"/>
    <w:rsid w:val="002B53BA"/>
    <w:rsid w:val="002D0FCA"/>
    <w:rsid w:val="00306944"/>
    <w:rsid w:val="00310311"/>
    <w:rsid w:val="00322936"/>
    <w:rsid w:val="00326F90"/>
    <w:rsid w:val="003448FD"/>
    <w:rsid w:val="0035261A"/>
    <w:rsid w:val="00385B8E"/>
    <w:rsid w:val="00413336"/>
    <w:rsid w:val="004477C4"/>
    <w:rsid w:val="00472153"/>
    <w:rsid w:val="0048522C"/>
    <w:rsid w:val="004B278A"/>
    <w:rsid w:val="0051506B"/>
    <w:rsid w:val="005206AC"/>
    <w:rsid w:val="0055149F"/>
    <w:rsid w:val="005D6866"/>
    <w:rsid w:val="005F6AC2"/>
    <w:rsid w:val="0060312F"/>
    <w:rsid w:val="006064F3"/>
    <w:rsid w:val="00615342"/>
    <w:rsid w:val="00634EB9"/>
    <w:rsid w:val="00646314"/>
    <w:rsid w:val="006A2341"/>
    <w:rsid w:val="006B6A5D"/>
    <w:rsid w:val="00736781"/>
    <w:rsid w:val="007B0C7E"/>
    <w:rsid w:val="007C2C36"/>
    <w:rsid w:val="007C7BA8"/>
    <w:rsid w:val="00800C6C"/>
    <w:rsid w:val="00872EED"/>
    <w:rsid w:val="008813F7"/>
    <w:rsid w:val="008C0857"/>
    <w:rsid w:val="008C4BEC"/>
    <w:rsid w:val="008C6627"/>
    <w:rsid w:val="008C6DA6"/>
    <w:rsid w:val="008F4ECF"/>
    <w:rsid w:val="00900AAE"/>
    <w:rsid w:val="00900D7E"/>
    <w:rsid w:val="00910D4A"/>
    <w:rsid w:val="009436EB"/>
    <w:rsid w:val="009B301A"/>
    <w:rsid w:val="009B5F5C"/>
    <w:rsid w:val="00AA1D8D"/>
    <w:rsid w:val="00AC4B73"/>
    <w:rsid w:val="00AE0CED"/>
    <w:rsid w:val="00AF019E"/>
    <w:rsid w:val="00AF2FDA"/>
    <w:rsid w:val="00B47730"/>
    <w:rsid w:val="00B84BC0"/>
    <w:rsid w:val="00C610BD"/>
    <w:rsid w:val="00C706BD"/>
    <w:rsid w:val="00CB0664"/>
    <w:rsid w:val="00CC6852"/>
    <w:rsid w:val="00D31EE2"/>
    <w:rsid w:val="00D7228A"/>
    <w:rsid w:val="00D95AAE"/>
    <w:rsid w:val="00DF5E2A"/>
    <w:rsid w:val="00E53BDA"/>
    <w:rsid w:val="00EA3B16"/>
    <w:rsid w:val="00EC39C4"/>
    <w:rsid w:val="00ED3D53"/>
    <w:rsid w:val="00EF0433"/>
    <w:rsid w:val="00F26D8E"/>
    <w:rsid w:val="00F40807"/>
    <w:rsid w:val="00F60BB6"/>
    <w:rsid w:val="00FB7A37"/>
    <w:rsid w:val="00FC693F"/>
    <w:rsid w:val="00FD13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0E89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і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і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і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и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и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и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у Знак"/>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Цитація Знак"/>
    <w:basedOn w:val="a2"/>
    <w:link w:val="af5"/>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Насичена цитата Знак"/>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aff1">
    <w:name w:val="TOC Heading"/>
    <w:basedOn w:val="1"/>
    <w:next w:val="a1"/>
    <w:uiPriority w:val="39"/>
    <w:semiHidden/>
    <w:unhideWhenUsed/>
    <w:qFormat/>
    <w:rsid w:val="00FC693F"/>
    <w:pPr>
      <w:outlineLvl w:val="9"/>
    </w:pPr>
  </w:style>
  <w:style w:type="table" w:styleId="aff2">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7">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7">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1">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1">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1">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4">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8">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8">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2">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2">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2">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5">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9">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3">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3">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3">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4">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a">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7">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1">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1">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1">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1">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b">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1">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c">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a">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0">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0">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0">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0">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0">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0">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6">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9">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d">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b">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4">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4">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7">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a">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e">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c">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5">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5">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8">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b">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f">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d">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9">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c">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f0">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e">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7">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7">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ffa">
    <w:name w:val="Основной текст_"/>
    <w:basedOn w:val="a2"/>
    <w:link w:val="affb"/>
    <w:rsid w:val="008C4BEC"/>
    <w:rPr>
      <w:rFonts w:ascii="Times New Roman" w:eastAsia="Times New Roman" w:hAnsi="Times New Roman" w:cs="Times New Roman"/>
    </w:rPr>
  </w:style>
  <w:style w:type="paragraph" w:customStyle="1" w:styleId="affb">
    <w:name w:val="Основной текст"/>
    <w:basedOn w:val="a1"/>
    <w:link w:val="affa"/>
    <w:rsid w:val="008C4BEC"/>
    <w:pPr>
      <w:widowControl w:val="0"/>
      <w:spacing w:after="0" w:line="240" w:lineRule="auto"/>
      <w:ind w:firstLine="380"/>
    </w:pPr>
    <w:rPr>
      <w:rFonts w:ascii="Times New Roman" w:eastAsia="Times New Roman" w:hAnsi="Times New Roman" w:cs="Times New Roman"/>
    </w:rPr>
  </w:style>
  <w:style w:type="character" w:customStyle="1" w:styleId="2f1">
    <w:name w:val="Основной текст (2)_"/>
    <w:basedOn w:val="a2"/>
    <w:link w:val="2f2"/>
    <w:rsid w:val="008813F7"/>
    <w:rPr>
      <w:rFonts w:ascii="Times New Roman" w:eastAsia="Times New Roman" w:hAnsi="Times New Roman" w:cs="Times New Roman"/>
      <w:sz w:val="10"/>
      <w:szCs w:val="10"/>
    </w:rPr>
  </w:style>
  <w:style w:type="paragraph" w:customStyle="1" w:styleId="2f2">
    <w:name w:val="Основной текст (2)"/>
    <w:basedOn w:val="a1"/>
    <w:link w:val="2f1"/>
    <w:rsid w:val="008813F7"/>
    <w:pPr>
      <w:widowControl w:val="0"/>
      <w:spacing w:after="0" w:line="240" w:lineRule="auto"/>
    </w:pPr>
    <w:rPr>
      <w:rFonts w:ascii="Times New Roman" w:eastAsia="Times New Roman" w:hAnsi="Times New Roman" w:cs="Times New Roman"/>
      <w:sz w:val="10"/>
      <w:szCs w:val="10"/>
    </w:rPr>
  </w:style>
  <w:style w:type="paragraph" w:styleId="2f3">
    <w:name w:val="Body Text Indent 2"/>
    <w:basedOn w:val="a1"/>
    <w:link w:val="2f4"/>
    <w:uiPriority w:val="99"/>
    <w:semiHidden/>
    <w:unhideWhenUsed/>
    <w:rsid w:val="0051506B"/>
    <w:pPr>
      <w:spacing w:after="120" w:line="480" w:lineRule="auto"/>
      <w:ind w:left="283"/>
    </w:pPr>
  </w:style>
  <w:style w:type="character" w:customStyle="1" w:styleId="2f4">
    <w:name w:val="Основний текст з відступом 2 Знак"/>
    <w:basedOn w:val="a2"/>
    <w:link w:val="2f3"/>
    <w:uiPriority w:val="99"/>
    <w:semiHidden/>
    <w:rsid w:val="0051506B"/>
  </w:style>
  <w:style w:type="character" w:styleId="affc">
    <w:name w:val="Hyperlink"/>
    <w:basedOn w:val="a2"/>
    <w:uiPriority w:val="99"/>
    <w:unhideWhenUsed/>
    <w:rsid w:val="002A7BCA"/>
    <w:rPr>
      <w:color w:val="0000FF" w:themeColor="hyperlink"/>
      <w:u w:val="single"/>
    </w:rPr>
  </w:style>
  <w:style w:type="character" w:customStyle="1" w:styleId="rynqvb">
    <w:name w:val="rynqvb"/>
    <w:basedOn w:val="a2"/>
    <w:rsid w:val="002A7BCA"/>
  </w:style>
  <w:style w:type="character" w:customStyle="1" w:styleId="c-chapter-book-detailsmeta">
    <w:name w:val="c-chapter-book-details__meta"/>
    <w:basedOn w:val="a2"/>
    <w:rsid w:val="002A7BCA"/>
  </w:style>
  <w:style w:type="character" w:customStyle="1" w:styleId="UnresolvedMention">
    <w:name w:val="Unresolved Mention"/>
    <w:basedOn w:val="a2"/>
    <w:uiPriority w:val="99"/>
    <w:semiHidden/>
    <w:unhideWhenUsed/>
    <w:rsid w:val="00310311"/>
    <w:rPr>
      <w:color w:val="605E5C"/>
      <w:shd w:val="clear" w:color="auto" w:fill="E1DFDD"/>
    </w:rPr>
  </w:style>
  <w:style w:type="character" w:styleId="affd">
    <w:name w:val="FollowedHyperlink"/>
    <w:basedOn w:val="a2"/>
    <w:uiPriority w:val="99"/>
    <w:semiHidden/>
    <w:unhideWhenUsed/>
    <w:rsid w:val="007C7BA8"/>
    <w:rPr>
      <w:color w:val="800080" w:themeColor="followedHyperlink"/>
      <w:u w:val="single"/>
    </w:rPr>
  </w:style>
  <w:style w:type="character" w:customStyle="1" w:styleId="katex-mathml">
    <w:name w:val="katex-mathml"/>
    <w:basedOn w:val="a2"/>
    <w:rsid w:val="00872EED"/>
  </w:style>
  <w:style w:type="character" w:customStyle="1" w:styleId="mord">
    <w:name w:val="mord"/>
    <w:basedOn w:val="a2"/>
    <w:rsid w:val="00872EED"/>
  </w:style>
  <w:style w:type="character" w:customStyle="1" w:styleId="vlist-s">
    <w:name w:val="vlist-s"/>
    <w:basedOn w:val="a2"/>
    <w:rsid w:val="00872EED"/>
  </w:style>
  <w:style w:type="character" w:customStyle="1" w:styleId="mrel">
    <w:name w:val="mrel"/>
    <w:basedOn w:val="a2"/>
    <w:rsid w:val="00872EED"/>
  </w:style>
  <w:style w:type="paragraph" w:styleId="affe">
    <w:name w:val="Normal (Web)"/>
    <w:basedOn w:val="a1"/>
    <w:uiPriority w:val="99"/>
    <w:semiHidden/>
    <w:unhideWhenUsed/>
    <w:rsid w:val="00C61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86pc">
    <w:name w:val="t286pc"/>
    <w:basedOn w:val="a2"/>
    <w:rsid w:val="00D95AAE"/>
  </w:style>
  <w:style w:type="paragraph" w:styleId="afff">
    <w:name w:val="Balloon Text"/>
    <w:basedOn w:val="a1"/>
    <w:link w:val="afff0"/>
    <w:uiPriority w:val="99"/>
    <w:semiHidden/>
    <w:unhideWhenUsed/>
    <w:rsid w:val="00F40807"/>
    <w:pPr>
      <w:spacing w:after="0" w:line="240" w:lineRule="auto"/>
    </w:pPr>
    <w:rPr>
      <w:rFonts w:ascii="Tahoma" w:hAnsi="Tahoma" w:cs="Tahoma"/>
      <w:sz w:val="16"/>
      <w:szCs w:val="16"/>
    </w:rPr>
  </w:style>
  <w:style w:type="character" w:customStyle="1" w:styleId="afff0">
    <w:name w:val="Текст у виносці Знак"/>
    <w:basedOn w:val="a2"/>
    <w:link w:val="afff"/>
    <w:uiPriority w:val="99"/>
    <w:semiHidden/>
    <w:rsid w:val="00F408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і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і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і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и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и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и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у Знак"/>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Цитація Знак"/>
    <w:basedOn w:val="a2"/>
    <w:link w:val="af5"/>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Насичена цитата Знак"/>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aff1">
    <w:name w:val="TOC Heading"/>
    <w:basedOn w:val="1"/>
    <w:next w:val="a1"/>
    <w:uiPriority w:val="39"/>
    <w:semiHidden/>
    <w:unhideWhenUsed/>
    <w:qFormat/>
    <w:rsid w:val="00FC693F"/>
    <w:pPr>
      <w:outlineLvl w:val="9"/>
    </w:pPr>
  </w:style>
  <w:style w:type="table" w:styleId="aff2">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7">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7">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1">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1">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1">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4">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8">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8">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2">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2">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2">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5">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9">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3">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3">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3">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4">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a">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7">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1">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1">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1">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1">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b">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1">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c">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a">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0">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0">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0">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0">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0">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0">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6">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9">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d">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b">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4">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4">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7">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a">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e">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c">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5">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5">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8">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b">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f">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d">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9">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c">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f0">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e">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7">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7">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ffa">
    <w:name w:val="Основной текст_"/>
    <w:basedOn w:val="a2"/>
    <w:link w:val="affb"/>
    <w:rsid w:val="008C4BEC"/>
    <w:rPr>
      <w:rFonts w:ascii="Times New Roman" w:eastAsia="Times New Roman" w:hAnsi="Times New Roman" w:cs="Times New Roman"/>
    </w:rPr>
  </w:style>
  <w:style w:type="paragraph" w:customStyle="1" w:styleId="affb">
    <w:name w:val="Основной текст"/>
    <w:basedOn w:val="a1"/>
    <w:link w:val="affa"/>
    <w:rsid w:val="008C4BEC"/>
    <w:pPr>
      <w:widowControl w:val="0"/>
      <w:spacing w:after="0" w:line="240" w:lineRule="auto"/>
      <w:ind w:firstLine="380"/>
    </w:pPr>
    <w:rPr>
      <w:rFonts w:ascii="Times New Roman" w:eastAsia="Times New Roman" w:hAnsi="Times New Roman" w:cs="Times New Roman"/>
    </w:rPr>
  </w:style>
  <w:style w:type="character" w:customStyle="1" w:styleId="2f1">
    <w:name w:val="Основной текст (2)_"/>
    <w:basedOn w:val="a2"/>
    <w:link w:val="2f2"/>
    <w:rsid w:val="008813F7"/>
    <w:rPr>
      <w:rFonts w:ascii="Times New Roman" w:eastAsia="Times New Roman" w:hAnsi="Times New Roman" w:cs="Times New Roman"/>
      <w:sz w:val="10"/>
      <w:szCs w:val="10"/>
    </w:rPr>
  </w:style>
  <w:style w:type="paragraph" w:customStyle="1" w:styleId="2f2">
    <w:name w:val="Основной текст (2)"/>
    <w:basedOn w:val="a1"/>
    <w:link w:val="2f1"/>
    <w:rsid w:val="008813F7"/>
    <w:pPr>
      <w:widowControl w:val="0"/>
      <w:spacing w:after="0" w:line="240" w:lineRule="auto"/>
    </w:pPr>
    <w:rPr>
      <w:rFonts w:ascii="Times New Roman" w:eastAsia="Times New Roman" w:hAnsi="Times New Roman" w:cs="Times New Roman"/>
      <w:sz w:val="10"/>
      <w:szCs w:val="10"/>
    </w:rPr>
  </w:style>
  <w:style w:type="paragraph" w:styleId="2f3">
    <w:name w:val="Body Text Indent 2"/>
    <w:basedOn w:val="a1"/>
    <w:link w:val="2f4"/>
    <w:uiPriority w:val="99"/>
    <w:semiHidden/>
    <w:unhideWhenUsed/>
    <w:rsid w:val="0051506B"/>
    <w:pPr>
      <w:spacing w:after="120" w:line="480" w:lineRule="auto"/>
      <w:ind w:left="283"/>
    </w:pPr>
  </w:style>
  <w:style w:type="character" w:customStyle="1" w:styleId="2f4">
    <w:name w:val="Основний текст з відступом 2 Знак"/>
    <w:basedOn w:val="a2"/>
    <w:link w:val="2f3"/>
    <w:uiPriority w:val="99"/>
    <w:semiHidden/>
    <w:rsid w:val="0051506B"/>
  </w:style>
  <w:style w:type="character" w:styleId="affc">
    <w:name w:val="Hyperlink"/>
    <w:basedOn w:val="a2"/>
    <w:uiPriority w:val="99"/>
    <w:unhideWhenUsed/>
    <w:rsid w:val="002A7BCA"/>
    <w:rPr>
      <w:color w:val="0000FF" w:themeColor="hyperlink"/>
      <w:u w:val="single"/>
    </w:rPr>
  </w:style>
  <w:style w:type="character" w:customStyle="1" w:styleId="rynqvb">
    <w:name w:val="rynqvb"/>
    <w:basedOn w:val="a2"/>
    <w:rsid w:val="002A7BCA"/>
  </w:style>
  <w:style w:type="character" w:customStyle="1" w:styleId="c-chapter-book-detailsmeta">
    <w:name w:val="c-chapter-book-details__meta"/>
    <w:basedOn w:val="a2"/>
    <w:rsid w:val="002A7BCA"/>
  </w:style>
  <w:style w:type="character" w:customStyle="1" w:styleId="UnresolvedMention">
    <w:name w:val="Unresolved Mention"/>
    <w:basedOn w:val="a2"/>
    <w:uiPriority w:val="99"/>
    <w:semiHidden/>
    <w:unhideWhenUsed/>
    <w:rsid w:val="00310311"/>
    <w:rPr>
      <w:color w:val="605E5C"/>
      <w:shd w:val="clear" w:color="auto" w:fill="E1DFDD"/>
    </w:rPr>
  </w:style>
  <w:style w:type="character" w:styleId="affd">
    <w:name w:val="FollowedHyperlink"/>
    <w:basedOn w:val="a2"/>
    <w:uiPriority w:val="99"/>
    <w:semiHidden/>
    <w:unhideWhenUsed/>
    <w:rsid w:val="007C7BA8"/>
    <w:rPr>
      <w:color w:val="800080" w:themeColor="followedHyperlink"/>
      <w:u w:val="single"/>
    </w:rPr>
  </w:style>
  <w:style w:type="character" w:customStyle="1" w:styleId="katex-mathml">
    <w:name w:val="katex-mathml"/>
    <w:basedOn w:val="a2"/>
    <w:rsid w:val="00872EED"/>
  </w:style>
  <w:style w:type="character" w:customStyle="1" w:styleId="mord">
    <w:name w:val="mord"/>
    <w:basedOn w:val="a2"/>
    <w:rsid w:val="00872EED"/>
  </w:style>
  <w:style w:type="character" w:customStyle="1" w:styleId="vlist-s">
    <w:name w:val="vlist-s"/>
    <w:basedOn w:val="a2"/>
    <w:rsid w:val="00872EED"/>
  </w:style>
  <w:style w:type="character" w:customStyle="1" w:styleId="mrel">
    <w:name w:val="mrel"/>
    <w:basedOn w:val="a2"/>
    <w:rsid w:val="00872EED"/>
  </w:style>
  <w:style w:type="paragraph" w:styleId="affe">
    <w:name w:val="Normal (Web)"/>
    <w:basedOn w:val="a1"/>
    <w:uiPriority w:val="99"/>
    <w:semiHidden/>
    <w:unhideWhenUsed/>
    <w:rsid w:val="00C61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86pc">
    <w:name w:val="t286pc"/>
    <w:basedOn w:val="a2"/>
    <w:rsid w:val="00D95AAE"/>
  </w:style>
  <w:style w:type="paragraph" w:styleId="afff">
    <w:name w:val="Balloon Text"/>
    <w:basedOn w:val="a1"/>
    <w:link w:val="afff0"/>
    <w:uiPriority w:val="99"/>
    <w:semiHidden/>
    <w:unhideWhenUsed/>
    <w:rsid w:val="00F40807"/>
    <w:pPr>
      <w:spacing w:after="0" w:line="240" w:lineRule="auto"/>
    </w:pPr>
    <w:rPr>
      <w:rFonts w:ascii="Tahoma" w:hAnsi="Tahoma" w:cs="Tahoma"/>
      <w:sz w:val="16"/>
      <w:szCs w:val="16"/>
    </w:rPr>
  </w:style>
  <w:style w:type="character" w:customStyle="1" w:styleId="afff0">
    <w:name w:val="Текст у виносці Знак"/>
    <w:basedOn w:val="a2"/>
    <w:link w:val="afff"/>
    <w:uiPriority w:val="99"/>
    <w:semiHidden/>
    <w:rsid w:val="00F408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2147">
      <w:bodyDiv w:val="1"/>
      <w:marLeft w:val="0"/>
      <w:marRight w:val="0"/>
      <w:marTop w:val="0"/>
      <w:marBottom w:val="0"/>
      <w:divBdr>
        <w:top w:val="none" w:sz="0" w:space="0" w:color="auto"/>
        <w:left w:val="none" w:sz="0" w:space="0" w:color="auto"/>
        <w:bottom w:val="none" w:sz="0" w:space="0" w:color="auto"/>
        <w:right w:val="none" w:sz="0" w:space="0" w:color="auto"/>
      </w:divBdr>
    </w:div>
    <w:div w:id="161553181">
      <w:bodyDiv w:val="1"/>
      <w:marLeft w:val="0"/>
      <w:marRight w:val="0"/>
      <w:marTop w:val="0"/>
      <w:marBottom w:val="0"/>
      <w:divBdr>
        <w:top w:val="none" w:sz="0" w:space="0" w:color="auto"/>
        <w:left w:val="none" w:sz="0" w:space="0" w:color="auto"/>
        <w:bottom w:val="none" w:sz="0" w:space="0" w:color="auto"/>
        <w:right w:val="none" w:sz="0" w:space="0" w:color="auto"/>
      </w:divBdr>
    </w:div>
    <w:div w:id="281419812">
      <w:bodyDiv w:val="1"/>
      <w:marLeft w:val="0"/>
      <w:marRight w:val="0"/>
      <w:marTop w:val="0"/>
      <w:marBottom w:val="0"/>
      <w:divBdr>
        <w:top w:val="none" w:sz="0" w:space="0" w:color="auto"/>
        <w:left w:val="none" w:sz="0" w:space="0" w:color="auto"/>
        <w:bottom w:val="none" w:sz="0" w:space="0" w:color="auto"/>
        <w:right w:val="none" w:sz="0" w:space="0" w:color="auto"/>
      </w:divBdr>
    </w:div>
    <w:div w:id="338626609">
      <w:bodyDiv w:val="1"/>
      <w:marLeft w:val="0"/>
      <w:marRight w:val="0"/>
      <w:marTop w:val="0"/>
      <w:marBottom w:val="0"/>
      <w:divBdr>
        <w:top w:val="none" w:sz="0" w:space="0" w:color="auto"/>
        <w:left w:val="none" w:sz="0" w:space="0" w:color="auto"/>
        <w:bottom w:val="none" w:sz="0" w:space="0" w:color="auto"/>
        <w:right w:val="none" w:sz="0" w:space="0" w:color="auto"/>
      </w:divBdr>
    </w:div>
    <w:div w:id="401951671">
      <w:bodyDiv w:val="1"/>
      <w:marLeft w:val="0"/>
      <w:marRight w:val="0"/>
      <w:marTop w:val="0"/>
      <w:marBottom w:val="0"/>
      <w:divBdr>
        <w:top w:val="none" w:sz="0" w:space="0" w:color="auto"/>
        <w:left w:val="none" w:sz="0" w:space="0" w:color="auto"/>
        <w:bottom w:val="none" w:sz="0" w:space="0" w:color="auto"/>
        <w:right w:val="none" w:sz="0" w:space="0" w:color="auto"/>
      </w:divBdr>
    </w:div>
    <w:div w:id="483938075">
      <w:bodyDiv w:val="1"/>
      <w:marLeft w:val="0"/>
      <w:marRight w:val="0"/>
      <w:marTop w:val="0"/>
      <w:marBottom w:val="0"/>
      <w:divBdr>
        <w:top w:val="none" w:sz="0" w:space="0" w:color="auto"/>
        <w:left w:val="none" w:sz="0" w:space="0" w:color="auto"/>
        <w:bottom w:val="none" w:sz="0" w:space="0" w:color="auto"/>
        <w:right w:val="none" w:sz="0" w:space="0" w:color="auto"/>
      </w:divBdr>
    </w:div>
    <w:div w:id="529614217">
      <w:bodyDiv w:val="1"/>
      <w:marLeft w:val="0"/>
      <w:marRight w:val="0"/>
      <w:marTop w:val="0"/>
      <w:marBottom w:val="0"/>
      <w:divBdr>
        <w:top w:val="none" w:sz="0" w:space="0" w:color="auto"/>
        <w:left w:val="none" w:sz="0" w:space="0" w:color="auto"/>
        <w:bottom w:val="none" w:sz="0" w:space="0" w:color="auto"/>
        <w:right w:val="none" w:sz="0" w:space="0" w:color="auto"/>
      </w:divBdr>
    </w:div>
    <w:div w:id="701324603">
      <w:bodyDiv w:val="1"/>
      <w:marLeft w:val="0"/>
      <w:marRight w:val="0"/>
      <w:marTop w:val="0"/>
      <w:marBottom w:val="0"/>
      <w:divBdr>
        <w:top w:val="none" w:sz="0" w:space="0" w:color="auto"/>
        <w:left w:val="none" w:sz="0" w:space="0" w:color="auto"/>
        <w:bottom w:val="none" w:sz="0" w:space="0" w:color="auto"/>
        <w:right w:val="none" w:sz="0" w:space="0" w:color="auto"/>
      </w:divBdr>
    </w:div>
    <w:div w:id="804814229">
      <w:bodyDiv w:val="1"/>
      <w:marLeft w:val="0"/>
      <w:marRight w:val="0"/>
      <w:marTop w:val="0"/>
      <w:marBottom w:val="0"/>
      <w:divBdr>
        <w:top w:val="none" w:sz="0" w:space="0" w:color="auto"/>
        <w:left w:val="none" w:sz="0" w:space="0" w:color="auto"/>
        <w:bottom w:val="none" w:sz="0" w:space="0" w:color="auto"/>
        <w:right w:val="none" w:sz="0" w:space="0" w:color="auto"/>
      </w:divBdr>
    </w:div>
    <w:div w:id="810486056">
      <w:bodyDiv w:val="1"/>
      <w:marLeft w:val="0"/>
      <w:marRight w:val="0"/>
      <w:marTop w:val="0"/>
      <w:marBottom w:val="0"/>
      <w:divBdr>
        <w:top w:val="none" w:sz="0" w:space="0" w:color="auto"/>
        <w:left w:val="none" w:sz="0" w:space="0" w:color="auto"/>
        <w:bottom w:val="none" w:sz="0" w:space="0" w:color="auto"/>
        <w:right w:val="none" w:sz="0" w:space="0" w:color="auto"/>
      </w:divBdr>
    </w:div>
    <w:div w:id="1309090252">
      <w:bodyDiv w:val="1"/>
      <w:marLeft w:val="0"/>
      <w:marRight w:val="0"/>
      <w:marTop w:val="0"/>
      <w:marBottom w:val="0"/>
      <w:divBdr>
        <w:top w:val="none" w:sz="0" w:space="0" w:color="auto"/>
        <w:left w:val="none" w:sz="0" w:space="0" w:color="auto"/>
        <w:bottom w:val="none" w:sz="0" w:space="0" w:color="auto"/>
        <w:right w:val="none" w:sz="0" w:space="0" w:color="auto"/>
      </w:divBdr>
    </w:div>
    <w:div w:id="1463301486">
      <w:bodyDiv w:val="1"/>
      <w:marLeft w:val="0"/>
      <w:marRight w:val="0"/>
      <w:marTop w:val="0"/>
      <w:marBottom w:val="0"/>
      <w:divBdr>
        <w:top w:val="none" w:sz="0" w:space="0" w:color="auto"/>
        <w:left w:val="none" w:sz="0" w:space="0" w:color="auto"/>
        <w:bottom w:val="none" w:sz="0" w:space="0" w:color="auto"/>
        <w:right w:val="none" w:sz="0" w:space="0" w:color="auto"/>
      </w:divBdr>
    </w:div>
    <w:div w:id="1501964695">
      <w:bodyDiv w:val="1"/>
      <w:marLeft w:val="0"/>
      <w:marRight w:val="0"/>
      <w:marTop w:val="0"/>
      <w:marBottom w:val="0"/>
      <w:divBdr>
        <w:top w:val="none" w:sz="0" w:space="0" w:color="auto"/>
        <w:left w:val="none" w:sz="0" w:space="0" w:color="auto"/>
        <w:bottom w:val="none" w:sz="0" w:space="0" w:color="auto"/>
        <w:right w:val="none" w:sz="0" w:space="0" w:color="auto"/>
      </w:divBdr>
    </w:div>
    <w:div w:id="2045909415">
      <w:bodyDiv w:val="1"/>
      <w:marLeft w:val="0"/>
      <w:marRight w:val="0"/>
      <w:marTop w:val="0"/>
      <w:marBottom w:val="0"/>
      <w:divBdr>
        <w:top w:val="none" w:sz="0" w:space="0" w:color="auto"/>
        <w:left w:val="none" w:sz="0" w:space="0" w:color="auto"/>
        <w:bottom w:val="none" w:sz="0" w:space="0" w:color="auto"/>
        <w:right w:val="none" w:sz="0" w:space="0" w:color="auto"/>
      </w:divBdr>
      <w:divsChild>
        <w:div w:id="341663757">
          <w:marLeft w:val="0"/>
          <w:marRight w:val="0"/>
          <w:marTop w:val="0"/>
          <w:marBottom w:val="0"/>
          <w:divBdr>
            <w:top w:val="none" w:sz="0" w:space="0" w:color="auto"/>
            <w:left w:val="none" w:sz="0" w:space="0" w:color="auto"/>
            <w:bottom w:val="none" w:sz="0" w:space="0" w:color="auto"/>
            <w:right w:val="none" w:sz="0" w:space="0" w:color="auto"/>
          </w:divBdr>
        </w:div>
        <w:div w:id="1930312438">
          <w:marLeft w:val="0"/>
          <w:marRight w:val="0"/>
          <w:marTop w:val="0"/>
          <w:marBottom w:val="0"/>
          <w:divBdr>
            <w:top w:val="none" w:sz="0" w:space="0" w:color="auto"/>
            <w:left w:val="none" w:sz="0" w:space="0" w:color="auto"/>
            <w:bottom w:val="none" w:sz="0" w:space="0" w:color="auto"/>
            <w:right w:val="none" w:sz="0" w:space="0" w:color="auto"/>
          </w:divBdr>
        </w:div>
      </w:divsChild>
    </w:div>
    <w:div w:id="2079787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3390/ma13143232" TargetMode="External"/><Relationship Id="rId26" Type="http://schemas.openxmlformats.org/officeDocument/2006/relationships/hyperlink" Target="mailto:redkorg@ukr.net" TargetMode="External"/><Relationship Id="rId39" Type="http://schemas.openxmlformats.org/officeDocument/2006/relationships/hyperlink" Target="https://orcid.org/0000-0002-3101-3299" TargetMode="External"/><Relationship Id="rId3" Type="http://schemas.openxmlformats.org/officeDocument/2006/relationships/styles" Target="styles.xml"/><Relationship Id="rId21" Type="http://schemas.openxmlformats.org/officeDocument/2006/relationships/hyperlink" Target="https://doi.org/10.31471/1993-9965-2025-1(58)-88-96" TargetMode="External"/><Relationship Id="rId34" Type="http://schemas.openxmlformats.org/officeDocument/2006/relationships/hyperlink" Target="mailto:pulupecmi@gmail.com" TargetMode="External"/><Relationship Id="rId42" Type="http://schemas.openxmlformats.org/officeDocument/2006/relationships/hyperlink" Target="https://orcid.org/0000-0001-5066-0224" TargetMode="External"/><Relationship Id="rId47" Type="http://schemas.openxmlformats.org/officeDocument/2006/relationships/hyperlink" Target="mailto:b.valetsky@lntu.edu.ua" TargetMode="External"/><Relationship Id="rId50" Type="http://schemas.openxmlformats.org/officeDocument/2006/relationships/hyperlink" Target="https://orcid.org/0000-0002-4286-9324"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5829/idosi.mejsr.2016.24.04.23391" TargetMode="External"/><Relationship Id="rId25" Type="http://schemas.openxmlformats.org/officeDocument/2006/relationships/hyperlink" Target="https://orcid.org/0000-0002-3101-3299" TargetMode="External"/><Relationship Id="rId33" Type="http://schemas.openxmlformats.org/officeDocument/2006/relationships/hyperlink" Target="https://orcid.org/0000-0002-7704-5253" TargetMode="External"/><Relationship Id="rId38" Type="http://schemas.openxmlformats.org/officeDocument/2006/relationships/hyperlink" Target="mailto:n.zubovetska@lntu.edu.ua" TargetMode="External"/><Relationship Id="rId46" Type="http://schemas.openxmlformats.org/officeDocument/2006/relationships/hyperlink" Target="https://orcid.org/0000-0002-0777-9972" TargetMode="External"/><Relationship Id="rId2" Type="http://schemas.openxmlformats.org/officeDocument/2006/relationships/numbering" Target="numbering.xml"/><Relationship Id="rId16" Type="http://schemas.openxmlformats.org/officeDocument/2006/relationships/hyperlink" Target="https://doi.org/10.1007/978-3-031-82746-4_25" TargetMode="External"/><Relationship Id="rId20" Type="http://schemas.openxmlformats.org/officeDocument/2006/relationships/hyperlink" Target="https://doi.org/10.36910/automash.v1i20.1030" TargetMode="External"/><Relationship Id="rId29" Type="http://schemas.openxmlformats.org/officeDocument/2006/relationships/hyperlink" Target="https://orcid.org/0000-0002-4445-4632" TargetMode="External"/><Relationship Id="rId41" Type="http://schemas.openxmlformats.org/officeDocument/2006/relationships/hyperlink" Target="mailto:redkorg@ukr.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mailto:n.zubovetska@lntu.edu.ua" TargetMode="External"/><Relationship Id="rId32" Type="http://schemas.openxmlformats.org/officeDocument/2006/relationships/hyperlink" Target="mailto:b.valetsky@lntu.edu.ua" TargetMode="External"/><Relationship Id="rId37" Type="http://schemas.openxmlformats.org/officeDocument/2006/relationships/hyperlink" Target="https://orcid.org/0000-0002-4243-5585" TargetMode="External"/><Relationship Id="rId40" Type="http://schemas.openxmlformats.org/officeDocument/2006/relationships/hyperlink" Target="https://www.scopus.com/inward/authorDetails.uri?authorID=57218665414&amp;partnerID=5ESL7QZV&amp;md5=f65c4a973e76453733149ad29b19c54b" TargetMode="External"/><Relationship Id="rId45" Type="http://schemas.openxmlformats.org/officeDocument/2006/relationships/hyperlink" Target="mailto:olga_zaleta@ukr.net" TargetMode="External"/><Relationship Id="rId5" Type="http://schemas.openxmlformats.org/officeDocument/2006/relationships/settings" Target="settings.xml"/><Relationship Id="rId15" Type="http://schemas.openxmlformats.org/officeDocument/2006/relationships/hyperlink" Target="https://doi.org/10.3390/ma16196365" TargetMode="External"/><Relationship Id="rId23" Type="http://schemas.openxmlformats.org/officeDocument/2006/relationships/hyperlink" Target="https://orcid.org/0000-0002-4243-5585" TargetMode="External"/><Relationship Id="rId28" Type="http://schemas.openxmlformats.org/officeDocument/2006/relationships/hyperlink" Target="mailto:eti_tar@ukr.net" TargetMode="External"/><Relationship Id="rId36" Type="http://schemas.openxmlformats.org/officeDocument/2006/relationships/hyperlink" Target="mailto:r.polinkevych@lntu.edu.ua" TargetMode="External"/><Relationship Id="rId49" Type="http://schemas.openxmlformats.org/officeDocument/2006/relationships/hyperlink" Target="mailto:pulupecmi@gmail.com" TargetMode="External"/><Relationship Id="rId10" Type="http://schemas.openxmlformats.org/officeDocument/2006/relationships/image" Target="media/image4.png"/><Relationship Id="rId19" Type="http://schemas.openxmlformats.org/officeDocument/2006/relationships/hyperlink" Target="https://doi.org/10.1016/j.ijmachtools.2013.01.007" TargetMode="External"/><Relationship Id="rId31" Type="http://schemas.openxmlformats.org/officeDocument/2006/relationships/hyperlink" Target="https://orcid.org/0000-0002-0777-9972" TargetMode="External"/><Relationship Id="rId44" Type="http://schemas.openxmlformats.org/officeDocument/2006/relationships/hyperlink" Target="https://orcid.org/0000-0002-4445-4632"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doi.org/10.33271/crpnmu/75.044" TargetMode="External"/><Relationship Id="rId22" Type="http://schemas.openxmlformats.org/officeDocument/2006/relationships/hyperlink" Target="mailto:r.polinkevych@lntu.edu.ua" TargetMode="External"/><Relationship Id="rId27" Type="http://schemas.openxmlformats.org/officeDocument/2006/relationships/hyperlink" Target="https://orcid.org/0000-0001-5066-0224" TargetMode="External"/><Relationship Id="rId30" Type="http://schemas.openxmlformats.org/officeDocument/2006/relationships/hyperlink" Target="mailto:olga_zaleta@ukr.net" TargetMode="External"/><Relationship Id="rId35" Type="http://schemas.openxmlformats.org/officeDocument/2006/relationships/hyperlink" Target="https://orcid.org/0000-0002-4286-9324" TargetMode="External"/><Relationship Id="rId43" Type="http://schemas.openxmlformats.org/officeDocument/2006/relationships/hyperlink" Target="mailto:eti_tar@ukr.net" TargetMode="External"/><Relationship Id="rId48" Type="http://schemas.openxmlformats.org/officeDocument/2006/relationships/hyperlink" Target="https://orcid.org/0000-0002-7704-5253" TargetMode="Externa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3022F-CDAD-48FB-AD93-4DA8F9DCF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15196</Words>
  <Characters>8662</Characters>
  <Application>Microsoft Office Word</Application>
  <DocSecurity>0</DocSecurity>
  <Lines>72</Lines>
  <Paragraphs>47</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Кафедра АТТ</cp:lastModifiedBy>
  <cp:revision>2</cp:revision>
  <dcterms:created xsi:type="dcterms:W3CDTF">2025-11-29T11:06:00Z</dcterms:created>
  <dcterms:modified xsi:type="dcterms:W3CDTF">2025-11-29T11:06:00Z</dcterms:modified>
</cp:coreProperties>
</file>